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E95B22" w:rsidRPr="00D162EF" w:rsidTr="00BF417D">
        <w:trPr>
          <w:trHeight w:val="977"/>
          <w:jc w:val="center"/>
        </w:trPr>
        <w:tc>
          <w:tcPr>
            <w:tcW w:w="3735" w:type="dxa"/>
          </w:tcPr>
          <w:p w:rsidR="00E95B22" w:rsidRDefault="00E95B22" w:rsidP="00BF417D">
            <w:pPr>
              <w:widowControl w:val="0"/>
              <w:ind w:left="-108" w:right="-108"/>
              <w:jc w:val="center"/>
              <w:rPr>
                <w:sz w:val="26"/>
                <w:szCs w:val="28"/>
              </w:rPr>
            </w:pPr>
            <w:r w:rsidRPr="00D162EF">
              <w:rPr>
                <w:sz w:val="26"/>
                <w:szCs w:val="28"/>
              </w:rPr>
              <w:t xml:space="preserve">BAN CHỈ ĐẠO </w:t>
            </w:r>
            <w:r>
              <w:rPr>
                <w:sz w:val="26"/>
                <w:szCs w:val="28"/>
              </w:rPr>
              <w:t>TRUNG ƯƠNG</w:t>
            </w:r>
          </w:p>
          <w:p w:rsidR="00E95B22" w:rsidRPr="00D162EF" w:rsidRDefault="00E95B22" w:rsidP="00BF417D">
            <w:pPr>
              <w:widowControl w:val="0"/>
              <w:ind w:left="-108" w:right="-108"/>
              <w:jc w:val="center"/>
              <w:rPr>
                <w:sz w:val="26"/>
                <w:szCs w:val="28"/>
              </w:rPr>
            </w:pPr>
            <w:r>
              <w:rPr>
                <w:sz w:val="26"/>
                <w:szCs w:val="28"/>
              </w:rPr>
              <w:t>VỀ PHÒNG CHỐNG THIÊN TAI</w:t>
            </w:r>
          </w:p>
          <w:p w:rsidR="00E95B22" w:rsidRPr="00D162EF" w:rsidRDefault="00E95B22" w:rsidP="00BF417D">
            <w:pPr>
              <w:widowControl w:val="0"/>
              <w:ind w:left="-108" w:right="-108"/>
              <w:jc w:val="center"/>
              <w:rPr>
                <w:sz w:val="26"/>
                <w:szCs w:val="28"/>
              </w:rPr>
            </w:pPr>
            <w:r w:rsidRPr="00D162EF">
              <w:rPr>
                <w:b/>
                <w:sz w:val="26"/>
                <w:szCs w:val="28"/>
              </w:rPr>
              <w:t>VĂN PHÒNG THƯỜNG TRỰC</w:t>
            </w:r>
          </w:p>
          <w:p w:rsidR="00E95B22" w:rsidRPr="00D162EF" w:rsidRDefault="00E95B22" w:rsidP="00B26937">
            <w:pPr>
              <w:widowControl w:val="0"/>
              <w:spacing w:before="120" w:line="320" w:lineRule="exact"/>
              <w:jc w:val="center"/>
              <w:rPr>
                <w:sz w:val="28"/>
                <w:szCs w:val="28"/>
              </w:rPr>
            </w:pPr>
            <w:r>
              <w:rPr>
                <w:noProof/>
                <w:sz w:val="26"/>
                <w:szCs w:val="28"/>
              </w:rPr>
              <mc:AlternateContent>
                <mc:Choice Requires="wps">
                  <w:drawing>
                    <wp:anchor distT="0" distB="0" distL="114300" distR="114300" simplePos="0" relativeHeight="251656704" behindDoc="0" locked="0" layoutInCell="1" allowOverlap="1" wp14:anchorId="168D6940" wp14:editId="4A0B71D3">
                      <wp:simplePos x="0" y="0"/>
                      <wp:positionH relativeFrom="column">
                        <wp:posOffset>398145</wp:posOffset>
                      </wp:positionH>
                      <wp:positionV relativeFrom="paragraph">
                        <wp:posOffset>46990</wp:posOffset>
                      </wp:positionV>
                      <wp:extent cx="1428750" cy="0"/>
                      <wp:effectExtent l="8890"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3.7pt" to="143.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"/>
                  </w:pict>
                </mc:Fallback>
              </mc:AlternateContent>
            </w:r>
            <w:r w:rsidRPr="00D162EF">
              <w:rPr>
                <w:sz w:val="26"/>
                <w:szCs w:val="28"/>
              </w:rPr>
              <w:t xml:space="preserve">Số:  </w:t>
            </w:r>
            <w:r w:rsidR="00B26937">
              <w:rPr>
                <w:sz w:val="26"/>
                <w:szCs w:val="28"/>
              </w:rPr>
              <w:t>29</w:t>
            </w:r>
            <w:r w:rsidRPr="00D162EF">
              <w:rPr>
                <w:sz w:val="26"/>
                <w:szCs w:val="28"/>
              </w:rPr>
              <w:t>/TW</w:t>
            </w:r>
            <w:r>
              <w:rPr>
                <w:sz w:val="26"/>
                <w:szCs w:val="28"/>
              </w:rPr>
              <w:t>PCTT</w:t>
            </w:r>
          </w:p>
        </w:tc>
        <w:tc>
          <w:tcPr>
            <w:tcW w:w="5650" w:type="dxa"/>
          </w:tcPr>
          <w:p w:rsidR="00E95B22" w:rsidRPr="00D162EF" w:rsidRDefault="00E95B22" w:rsidP="00BF417D">
            <w:pPr>
              <w:widowControl w:val="0"/>
              <w:spacing w:line="320" w:lineRule="exact"/>
              <w:jc w:val="center"/>
              <w:rPr>
                <w:b/>
                <w:sz w:val="26"/>
                <w:szCs w:val="28"/>
              </w:rPr>
            </w:pPr>
            <w:r w:rsidRPr="00D162EF">
              <w:rPr>
                <w:b/>
                <w:sz w:val="26"/>
                <w:szCs w:val="28"/>
              </w:rPr>
              <w:t>CỘNG HÒA XÃ HỘI CHỦ NGHĨA VIỆT NAM</w:t>
            </w:r>
          </w:p>
          <w:p w:rsidR="00E95B22" w:rsidRPr="00D162EF" w:rsidRDefault="00E95B22" w:rsidP="00BF417D">
            <w:pPr>
              <w:pStyle w:val="Heading2"/>
              <w:spacing w:before="0" w:line="320" w:lineRule="exact"/>
              <w:jc w:val="center"/>
              <w:rPr>
                <w:i w:val="0"/>
                <w:color w:val="auto"/>
                <w:sz w:val="28"/>
                <w:szCs w:val="28"/>
              </w:rPr>
            </w:pPr>
            <w:r w:rsidRPr="00D162EF">
              <w:rPr>
                <w:i w:val="0"/>
                <w:color w:val="auto"/>
                <w:sz w:val="28"/>
                <w:szCs w:val="28"/>
              </w:rPr>
              <w:t>Độc lập - Tự do - Hạnh phúc</w:t>
            </w:r>
          </w:p>
          <w:p w:rsidR="00E95B22" w:rsidRPr="00D162EF" w:rsidRDefault="00E95B22" w:rsidP="00BC2AD3">
            <w:pPr>
              <w:widowControl w:val="0"/>
              <w:spacing w:before="360" w:line="320" w:lineRule="exact"/>
              <w:jc w:val="center"/>
              <w:rPr>
                <w:i/>
                <w:sz w:val="28"/>
                <w:szCs w:val="28"/>
              </w:rPr>
            </w:pPr>
            <w:r>
              <w:rPr>
                <w:noProof/>
                <w:sz w:val="28"/>
                <w:szCs w:val="28"/>
              </w:rPr>
              <mc:AlternateContent>
                <mc:Choice Requires="wps">
                  <w:drawing>
                    <wp:anchor distT="0" distB="0" distL="114300" distR="114300" simplePos="0" relativeHeight="251657728" behindDoc="0" locked="0" layoutInCell="1" allowOverlap="1" wp14:anchorId="341A809F" wp14:editId="77C52CD9">
                      <wp:simplePos x="0" y="0"/>
                      <wp:positionH relativeFrom="column">
                        <wp:posOffset>693420</wp:posOffset>
                      </wp:positionH>
                      <wp:positionV relativeFrom="paragraph">
                        <wp:posOffset>45085</wp:posOffset>
                      </wp:positionV>
                      <wp:extent cx="2057400" cy="0"/>
                      <wp:effectExtent l="889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55pt" to="21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"/>
                  </w:pict>
                </mc:Fallback>
              </mc:AlternateContent>
            </w:r>
            <w:r w:rsidRPr="00D162EF">
              <w:rPr>
                <w:i/>
                <w:sz w:val="26"/>
                <w:szCs w:val="28"/>
              </w:rPr>
              <w:t xml:space="preserve">Hà Nội, ngày </w:t>
            </w:r>
            <w:r w:rsidR="0025147D">
              <w:rPr>
                <w:i/>
                <w:sz w:val="26"/>
                <w:szCs w:val="28"/>
              </w:rPr>
              <w:t>8</w:t>
            </w:r>
            <w:r w:rsidRPr="00D162EF">
              <w:rPr>
                <w:i/>
                <w:sz w:val="26"/>
                <w:szCs w:val="28"/>
              </w:rPr>
              <w:t xml:space="preserve"> tháng </w:t>
            </w:r>
            <w:r>
              <w:rPr>
                <w:i/>
                <w:sz w:val="26"/>
                <w:szCs w:val="28"/>
              </w:rPr>
              <w:t>5</w:t>
            </w:r>
            <w:r w:rsidRPr="00D162EF">
              <w:rPr>
                <w:i/>
                <w:sz w:val="26"/>
                <w:szCs w:val="28"/>
              </w:rPr>
              <w:t xml:space="preserve"> năm 201</w:t>
            </w:r>
            <w:r>
              <w:rPr>
                <w:i/>
                <w:sz w:val="26"/>
                <w:szCs w:val="28"/>
              </w:rPr>
              <w:t>5</w:t>
            </w:r>
          </w:p>
        </w:tc>
      </w:tr>
    </w:tbl>
    <w:p w:rsidR="00676F30" w:rsidRDefault="00676F30" w:rsidP="003D42BE">
      <w:pPr>
        <w:widowControl w:val="0"/>
        <w:spacing w:before="120"/>
        <w:jc w:val="center"/>
        <w:rPr>
          <w:b/>
          <w:sz w:val="28"/>
          <w:szCs w:val="28"/>
        </w:rPr>
      </w:pPr>
    </w:p>
    <w:p w:rsidR="00E95B22" w:rsidRPr="00D162EF" w:rsidRDefault="00E95B22" w:rsidP="003D42BE">
      <w:pPr>
        <w:widowControl w:val="0"/>
        <w:spacing w:before="120"/>
        <w:jc w:val="center"/>
        <w:rPr>
          <w:b/>
          <w:sz w:val="28"/>
          <w:szCs w:val="28"/>
        </w:rPr>
      </w:pPr>
      <w:r w:rsidRPr="00D162EF">
        <w:rPr>
          <w:b/>
          <w:sz w:val="28"/>
          <w:szCs w:val="28"/>
        </w:rPr>
        <w:t xml:space="preserve">BÁO CÁO NHANH </w:t>
      </w:r>
    </w:p>
    <w:p w:rsidR="00E95B22" w:rsidRPr="00D162EF" w:rsidRDefault="00E95B22" w:rsidP="00E95B22">
      <w:pPr>
        <w:widowControl w:val="0"/>
        <w:jc w:val="center"/>
        <w:rPr>
          <w:b/>
          <w:sz w:val="28"/>
          <w:szCs w:val="28"/>
        </w:rPr>
      </w:pPr>
      <w:r w:rsidRPr="00D162EF">
        <w:rPr>
          <w:b/>
          <w:sz w:val="28"/>
          <w:szCs w:val="28"/>
        </w:rPr>
        <w:t xml:space="preserve">Công tác trực ban ngày </w:t>
      </w:r>
      <w:r w:rsidR="0025147D">
        <w:rPr>
          <w:b/>
          <w:sz w:val="28"/>
          <w:szCs w:val="28"/>
        </w:rPr>
        <w:t>7</w:t>
      </w:r>
      <w:r w:rsidRPr="00D162EF">
        <w:rPr>
          <w:b/>
          <w:sz w:val="28"/>
          <w:szCs w:val="28"/>
        </w:rPr>
        <w:t xml:space="preserve"> tháng </w:t>
      </w:r>
      <w:r>
        <w:rPr>
          <w:b/>
          <w:sz w:val="28"/>
          <w:szCs w:val="28"/>
        </w:rPr>
        <w:t>5</w:t>
      </w:r>
      <w:r w:rsidRPr="00D162EF">
        <w:rPr>
          <w:b/>
          <w:sz w:val="28"/>
          <w:szCs w:val="28"/>
        </w:rPr>
        <w:t xml:space="preserve"> năm 201</w:t>
      </w:r>
      <w:r>
        <w:rPr>
          <w:b/>
          <w:sz w:val="28"/>
          <w:szCs w:val="28"/>
        </w:rPr>
        <w:t>5</w:t>
      </w:r>
    </w:p>
    <w:p w:rsidR="005434CE" w:rsidRDefault="005434CE" w:rsidP="00E95B22">
      <w:pPr>
        <w:tabs>
          <w:tab w:val="right" w:pos="9072"/>
        </w:tabs>
        <w:spacing w:before="120" w:after="120" w:line="264" w:lineRule="auto"/>
        <w:ind w:firstLine="709"/>
        <w:jc w:val="both"/>
        <w:rPr>
          <w:b/>
          <w:spacing w:val="-2"/>
          <w:sz w:val="12"/>
          <w:szCs w:val="28"/>
        </w:rPr>
      </w:pPr>
      <w:r>
        <w:rPr>
          <w:b/>
          <w:noProof/>
        </w:rPr>
        <mc:AlternateContent>
          <mc:Choice Requires="wps">
            <w:drawing>
              <wp:anchor distT="0" distB="0" distL="114300" distR="114300" simplePos="0" relativeHeight="251658752" behindDoc="0" locked="0" layoutInCell="1" allowOverlap="1" wp14:anchorId="227C4D9C" wp14:editId="15BA1F6F">
                <wp:simplePos x="0" y="0"/>
                <wp:positionH relativeFrom="column">
                  <wp:posOffset>1988185</wp:posOffset>
                </wp:positionH>
                <wp:positionV relativeFrom="paragraph">
                  <wp:posOffset>29845</wp:posOffset>
                </wp:positionV>
                <wp:extent cx="17837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2.35pt" to="29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PZ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"/>
            </w:pict>
          </mc:Fallback>
        </mc:AlternateContent>
      </w:r>
    </w:p>
    <w:p w:rsidR="00E95B22" w:rsidRPr="00F85743" w:rsidRDefault="00E95B22" w:rsidP="00E95B22">
      <w:pPr>
        <w:tabs>
          <w:tab w:val="right" w:pos="9072"/>
        </w:tabs>
        <w:spacing w:before="120" w:after="120" w:line="264" w:lineRule="auto"/>
        <w:ind w:firstLine="709"/>
        <w:jc w:val="both"/>
        <w:rPr>
          <w:b/>
          <w:spacing w:val="-2"/>
          <w:sz w:val="12"/>
          <w:szCs w:val="28"/>
        </w:rPr>
      </w:pPr>
    </w:p>
    <w:p w:rsidR="00E95B22" w:rsidRDefault="00E95B22" w:rsidP="00862665">
      <w:pPr>
        <w:tabs>
          <w:tab w:val="right" w:pos="9072"/>
        </w:tabs>
        <w:spacing w:before="120" w:line="276" w:lineRule="auto"/>
        <w:jc w:val="both"/>
        <w:rPr>
          <w:spacing w:val="-2"/>
          <w:sz w:val="28"/>
          <w:szCs w:val="28"/>
        </w:rPr>
      </w:pPr>
      <w:r w:rsidRPr="00E95B22">
        <w:rPr>
          <w:b/>
          <w:spacing w:val="-2"/>
          <w:sz w:val="28"/>
          <w:szCs w:val="28"/>
        </w:rPr>
        <w:t xml:space="preserve">I. TÌNH HÌNH THỜI TIẾT: </w:t>
      </w:r>
      <w:r w:rsidRPr="00E95B22">
        <w:rPr>
          <w:spacing w:val="-2"/>
          <w:sz w:val="28"/>
          <w:szCs w:val="28"/>
        </w:rPr>
        <w:t xml:space="preserve"> </w:t>
      </w:r>
    </w:p>
    <w:p w:rsidR="00E95B22" w:rsidRPr="00EC35B3" w:rsidRDefault="00E95B22" w:rsidP="00862665">
      <w:pPr>
        <w:spacing w:before="60" w:line="276" w:lineRule="auto"/>
        <w:ind w:firstLine="709"/>
        <w:jc w:val="both"/>
        <w:rPr>
          <w:b/>
          <w:spacing w:val="-2"/>
          <w:sz w:val="28"/>
          <w:szCs w:val="28"/>
        </w:rPr>
      </w:pPr>
      <w:r w:rsidRPr="00EC35B3">
        <w:rPr>
          <w:b/>
          <w:spacing w:val="-2"/>
          <w:sz w:val="28"/>
          <w:szCs w:val="28"/>
        </w:rPr>
        <w:t xml:space="preserve">1. Thời tiết ngày </w:t>
      </w:r>
      <w:r w:rsidR="00BF6209">
        <w:rPr>
          <w:b/>
          <w:spacing w:val="-2"/>
          <w:sz w:val="28"/>
          <w:szCs w:val="28"/>
        </w:rPr>
        <w:t>8</w:t>
      </w:r>
      <w:r w:rsidRPr="00EC35B3">
        <w:rPr>
          <w:b/>
          <w:spacing w:val="-2"/>
          <w:sz w:val="28"/>
          <w:szCs w:val="28"/>
        </w:rPr>
        <w:t xml:space="preserve"> tháng 5:</w:t>
      </w:r>
      <w:r w:rsidR="007E0D9C">
        <w:rPr>
          <w:b/>
          <w:spacing w:val="-2"/>
          <w:sz w:val="28"/>
          <w:szCs w:val="28"/>
        </w:rPr>
        <w:t xml:space="preserve"> </w:t>
      </w:r>
      <w:r w:rsidR="007E0D9C" w:rsidRPr="00E95B22">
        <w:rPr>
          <w:spacing w:val="-2"/>
          <w:sz w:val="28"/>
          <w:szCs w:val="28"/>
        </w:rPr>
        <w:t>Theo bản tin từ Trung tâm dự báo KTTVTW</w:t>
      </w:r>
      <w:r w:rsidR="00F30307">
        <w:rPr>
          <w:spacing w:val="-2"/>
          <w:sz w:val="28"/>
          <w:szCs w:val="28"/>
        </w:rPr>
        <w:t xml:space="preserve"> </w:t>
      </w:r>
      <w:r w:rsidR="00301433">
        <w:rPr>
          <w:spacing w:val="-2"/>
          <w:sz w:val="28"/>
          <w:szCs w:val="28"/>
        </w:rPr>
        <w:t>t</w:t>
      </w:r>
      <w:r w:rsidR="00301433" w:rsidRPr="00301433">
        <w:rPr>
          <w:spacing w:val="-2"/>
          <w:sz w:val="28"/>
          <w:szCs w:val="28"/>
        </w:rPr>
        <w:t xml:space="preserve">hời tiết ngày 8 tháng 5 </w:t>
      </w:r>
      <w:r w:rsidR="00F30307">
        <w:rPr>
          <w:spacing w:val="-2"/>
          <w:sz w:val="28"/>
          <w:szCs w:val="28"/>
        </w:rPr>
        <w:t>như sau</w:t>
      </w:r>
      <w:r w:rsidR="007E0D9C">
        <w:rPr>
          <w:spacing w:val="-2"/>
          <w:sz w:val="28"/>
          <w:szCs w:val="28"/>
        </w:rPr>
        <w:t>:</w:t>
      </w:r>
    </w:p>
    <w:p w:rsidR="00E95B22" w:rsidRDefault="00E95B22" w:rsidP="00862665">
      <w:pPr>
        <w:tabs>
          <w:tab w:val="right" w:pos="9072"/>
        </w:tabs>
        <w:spacing w:before="80" w:line="276" w:lineRule="auto"/>
        <w:ind w:firstLine="709"/>
        <w:jc w:val="both"/>
        <w:rPr>
          <w:sz w:val="28"/>
          <w:szCs w:val="28"/>
        </w:rPr>
      </w:pPr>
      <w:r w:rsidRPr="001C61DA">
        <w:rPr>
          <w:sz w:val="28"/>
          <w:szCs w:val="28"/>
        </w:rPr>
        <w:t>- Bắc Bộ:</w:t>
      </w:r>
      <w:r w:rsidR="00297796">
        <w:rPr>
          <w:sz w:val="28"/>
          <w:szCs w:val="28"/>
        </w:rPr>
        <w:t xml:space="preserve"> </w:t>
      </w:r>
      <w:r w:rsidR="00297796" w:rsidRPr="00297796">
        <w:rPr>
          <w:sz w:val="28"/>
          <w:szCs w:val="28"/>
        </w:rPr>
        <w:t>Mây thay đổi, ngày nắng nóng, chiều tối và đêm có mưa rào và dông vài nơi</w:t>
      </w:r>
      <w:r w:rsidR="00297796">
        <w:rPr>
          <w:sz w:val="28"/>
          <w:szCs w:val="28"/>
        </w:rPr>
        <w:t>.</w:t>
      </w:r>
    </w:p>
    <w:p w:rsidR="00C06069" w:rsidRDefault="00C06069" w:rsidP="00862665">
      <w:pPr>
        <w:tabs>
          <w:tab w:val="right" w:pos="9072"/>
        </w:tabs>
        <w:spacing w:before="80" w:line="276" w:lineRule="auto"/>
        <w:ind w:firstLine="709"/>
        <w:jc w:val="both"/>
        <w:rPr>
          <w:sz w:val="28"/>
          <w:szCs w:val="28"/>
        </w:rPr>
      </w:pPr>
      <w:r>
        <w:rPr>
          <w:sz w:val="28"/>
          <w:szCs w:val="28"/>
        </w:rPr>
        <w:t xml:space="preserve">- Tây Nguyên: </w:t>
      </w:r>
      <w:r w:rsidRPr="00C06069">
        <w:rPr>
          <w:sz w:val="28"/>
          <w:szCs w:val="28"/>
        </w:rPr>
        <w:t xml:space="preserve">Mây thay đổi, ngày nắng, chiều tối </w:t>
      </w:r>
      <w:r>
        <w:rPr>
          <w:sz w:val="28"/>
          <w:szCs w:val="28"/>
        </w:rPr>
        <w:t xml:space="preserve">và đêm </w:t>
      </w:r>
      <w:r w:rsidRPr="00C06069">
        <w:rPr>
          <w:sz w:val="28"/>
          <w:szCs w:val="28"/>
        </w:rPr>
        <w:t>có mưa rào và dông rải rác</w:t>
      </w:r>
      <w:r>
        <w:rPr>
          <w:sz w:val="28"/>
          <w:szCs w:val="28"/>
        </w:rPr>
        <w:t>,</w:t>
      </w:r>
      <w:r w:rsidRPr="00C06069">
        <w:rPr>
          <w:sz w:val="28"/>
          <w:szCs w:val="28"/>
        </w:rPr>
        <w:t xml:space="preserve"> </w:t>
      </w:r>
      <w:r>
        <w:rPr>
          <w:sz w:val="28"/>
          <w:szCs w:val="28"/>
        </w:rPr>
        <w:t>t</w:t>
      </w:r>
      <w:r w:rsidRPr="00C06069">
        <w:rPr>
          <w:sz w:val="28"/>
          <w:szCs w:val="28"/>
        </w:rPr>
        <w:t>rong cơn dông có khả năng xảy ra tố lốc, mưa đá và gió giật mạnh</w:t>
      </w:r>
      <w:r w:rsidR="00F30307">
        <w:rPr>
          <w:sz w:val="28"/>
          <w:szCs w:val="28"/>
        </w:rPr>
        <w:t>.</w:t>
      </w:r>
    </w:p>
    <w:p w:rsidR="00FE00CC" w:rsidRDefault="00FE00CC" w:rsidP="00FE00CC">
      <w:pPr>
        <w:tabs>
          <w:tab w:val="right" w:pos="9072"/>
        </w:tabs>
        <w:spacing w:before="80" w:line="276" w:lineRule="auto"/>
        <w:ind w:firstLine="709"/>
        <w:jc w:val="both"/>
        <w:rPr>
          <w:sz w:val="28"/>
          <w:szCs w:val="28"/>
        </w:rPr>
      </w:pPr>
      <w:r>
        <w:rPr>
          <w:sz w:val="28"/>
          <w:szCs w:val="28"/>
        </w:rPr>
        <w:t>Các khu vực khác</w:t>
      </w:r>
      <w:r w:rsidRPr="001C61DA">
        <w:rPr>
          <w:sz w:val="28"/>
          <w:szCs w:val="28"/>
        </w:rPr>
        <w:t>:</w:t>
      </w:r>
      <w:r>
        <w:rPr>
          <w:sz w:val="28"/>
          <w:szCs w:val="28"/>
        </w:rPr>
        <w:t xml:space="preserve"> </w:t>
      </w:r>
      <w:r w:rsidRPr="00297796">
        <w:rPr>
          <w:sz w:val="28"/>
          <w:szCs w:val="28"/>
        </w:rPr>
        <w:t>Mây thay đổi, ngày nắng,</w:t>
      </w:r>
      <w:r w:rsidR="00301433">
        <w:rPr>
          <w:sz w:val="28"/>
          <w:szCs w:val="28"/>
        </w:rPr>
        <w:t xml:space="preserve"> có nơi nắng nóng,</w:t>
      </w:r>
      <w:r w:rsidRPr="00297796">
        <w:rPr>
          <w:sz w:val="28"/>
          <w:szCs w:val="28"/>
        </w:rPr>
        <w:t xml:space="preserve"> chiều tối và đêm có mưa rào và dông vài nơi</w:t>
      </w:r>
      <w:r>
        <w:rPr>
          <w:sz w:val="28"/>
          <w:szCs w:val="28"/>
        </w:rPr>
        <w:t>.</w:t>
      </w:r>
    </w:p>
    <w:p w:rsidR="00E95B22" w:rsidRPr="00EC35B3" w:rsidRDefault="00E95B22" w:rsidP="00862665">
      <w:pPr>
        <w:tabs>
          <w:tab w:val="right" w:pos="9072"/>
        </w:tabs>
        <w:spacing w:before="60" w:line="276" w:lineRule="auto"/>
        <w:ind w:firstLine="709"/>
        <w:jc w:val="both"/>
        <w:rPr>
          <w:b/>
          <w:spacing w:val="-2"/>
          <w:sz w:val="28"/>
          <w:szCs w:val="28"/>
        </w:rPr>
      </w:pPr>
      <w:r w:rsidRPr="00EC35B3">
        <w:rPr>
          <w:b/>
          <w:spacing w:val="-2"/>
          <w:sz w:val="28"/>
          <w:szCs w:val="28"/>
        </w:rPr>
        <w:t>2. Tin nắng nóng:</w:t>
      </w:r>
    </w:p>
    <w:p w:rsidR="00EC35B3" w:rsidRDefault="0025147D" w:rsidP="00862665">
      <w:pPr>
        <w:tabs>
          <w:tab w:val="right" w:pos="9072"/>
        </w:tabs>
        <w:spacing w:line="276" w:lineRule="auto"/>
        <w:ind w:firstLine="709"/>
        <w:jc w:val="both"/>
        <w:rPr>
          <w:spacing w:val="-2"/>
          <w:sz w:val="28"/>
          <w:szCs w:val="28"/>
        </w:rPr>
      </w:pPr>
      <w:r w:rsidRPr="0025147D">
        <w:rPr>
          <w:spacing w:val="-2"/>
          <w:sz w:val="28"/>
          <w:szCs w:val="28"/>
        </w:rPr>
        <w:t>Ngày 08/05, nắng nóng tiếp tục xảy ra ở các khu vực trên và mở rộng sang hầu hết các tỉnh phía đông Bắc Bộ với nền nhiệt độ cao nhất ở khu vực phía tây Bắc Bộ và các tỉnh từ Nghệ An đến Phú Yên phổ biến 35 – 38 độ, có nơi trên 38 độ; ở khu vực phía đông Bắc Bộ phổ biến 34 – 37 độ.</w:t>
      </w:r>
    </w:p>
    <w:p w:rsidR="00BF417D" w:rsidRPr="00E95B22" w:rsidRDefault="00BF417D" w:rsidP="00BF417D">
      <w:pPr>
        <w:tabs>
          <w:tab w:val="right" w:pos="9072"/>
        </w:tabs>
        <w:spacing w:before="60" w:line="276" w:lineRule="auto"/>
        <w:ind w:firstLine="709"/>
        <w:jc w:val="both"/>
        <w:rPr>
          <w:b/>
          <w:spacing w:val="-2"/>
          <w:sz w:val="28"/>
          <w:szCs w:val="28"/>
        </w:rPr>
      </w:pPr>
      <w:r>
        <w:rPr>
          <w:b/>
          <w:spacing w:val="-2"/>
          <w:sz w:val="28"/>
          <w:szCs w:val="28"/>
        </w:rPr>
        <w:t>3</w:t>
      </w:r>
      <w:r w:rsidRPr="00E95B22">
        <w:rPr>
          <w:b/>
          <w:spacing w:val="-2"/>
          <w:sz w:val="28"/>
          <w:szCs w:val="28"/>
        </w:rPr>
        <w:t xml:space="preserve">. Tình </w:t>
      </w:r>
      <w:r w:rsidRPr="00BF6209">
        <w:rPr>
          <w:b/>
          <w:spacing w:val="-2"/>
          <w:sz w:val="28"/>
          <w:szCs w:val="28"/>
        </w:rPr>
        <w:t>hình</w:t>
      </w:r>
      <w:r w:rsidRPr="00E95B22">
        <w:rPr>
          <w:b/>
          <w:spacing w:val="-2"/>
          <w:sz w:val="28"/>
          <w:szCs w:val="28"/>
        </w:rPr>
        <w:t xml:space="preserve"> mưa: </w:t>
      </w:r>
    </w:p>
    <w:p w:rsidR="00BF417D" w:rsidRDefault="00BF417D" w:rsidP="00BF417D">
      <w:pPr>
        <w:tabs>
          <w:tab w:val="right" w:pos="9072"/>
        </w:tabs>
        <w:spacing w:before="60" w:line="276" w:lineRule="auto"/>
        <w:ind w:firstLine="709"/>
        <w:jc w:val="both"/>
        <w:rPr>
          <w:spacing w:val="-2"/>
          <w:sz w:val="28"/>
          <w:szCs w:val="28"/>
        </w:rPr>
      </w:pPr>
      <w:r w:rsidRPr="00BF417D">
        <w:rPr>
          <w:b/>
          <w:i/>
          <w:spacing w:val="-2"/>
          <w:sz w:val="28"/>
          <w:szCs w:val="28"/>
        </w:rPr>
        <w:t>3.1. Lượng mưa ngày</w:t>
      </w:r>
      <w:r>
        <w:rPr>
          <w:b/>
          <w:i/>
          <w:spacing w:val="-2"/>
          <w:sz w:val="28"/>
          <w:szCs w:val="28"/>
        </w:rPr>
        <w:t>:</w:t>
      </w:r>
      <w:r>
        <w:rPr>
          <w:spacing w:val="-2"/>
          <w:sz w:val="28"/>
          <w:szCs w:val="28"/>
        </w:rPr>
        <w:t xml:space="preserve"> t</w:t>
      </w:r>
      <w:r w:rsidRPr="00E95B22">
        <w:rPr>
          <w:spacing w:val="-2"/>
          <w:sz w:val="28"/>
          <w:szCs w:val="28"/>
        </w:rPr>
        <w:t>ừ 19h/</w:t>
      </w:r>
      <w:r>
        <w:rPr>
          <w:spacing w:val="-2"/>
          <w:sz w:val="28"/>
          <w:szCs w:val="28"/>
        </w:rPr>
        <w:t>6</w:t>
      </w:r>
      <w:r w:rsidRPr="00E95B22">
        <w:rPr>
          <w:spacing w:val="-2"/>
          <w:sz w:val="28"/>
          <w:szCs w:val="28"/>
        </w:rPr>
        <w:t>/5 đ</w:t>
      </w:r>
      <w:r>
        <w:rPr>
          <w:spacing w:val="-2"/>
          <w:sz w:val="28"/>
          <w:szCs w:val="28"/>
        </w:rPr>
        <w:t>ến 19h/7/5,</w:t>
      </w:r>
      <w:r w:rsidRPr="00E95B22">
        <w:rPr>
          <w:spacing w:val="-2"/>
          <w:sz w:val="28"/>
          <w:szCs w:val="28"/>
        </w:rPr>
        <w:t xml:space="preserve"> </w:t>
      </w:r>
      <w:r>
        <w:rPr>
          <w:spacing w:val="-2"/>
          <w:sz w:val="28"/>
          <w:szCs w:val="28"/>
        </w:rPr>
        <w:t>khu vực miền núi phía Bắc và Tây Nguyên có mưa rải rác, lượng mưa phổ biến dưới 20 mm</w:t>
      </w:r>
      <w:r w:rsidR="00FB3F06">
        <w:rPr>
          <w:spacing w:val="-2"/>
          <w:sz w:val="28"/>
          <w:szCs w:val="28"/>
        </w:rPr>
        <w:t xml:space="preserve"> (các khu vực khác có mưa nhỏ</w:t>
      </w:r>
      <w:r w:rsidR="002C78A0">
        <w:rPr>
          <w:spacing w:val="-2"/>
          <w:sz w:val="28"/>
          <w:szCs w:val="28"/>
        </w:rPr>
        <w:t xml:space="preserve"> hoặc</w:t>
      </w:r>
      <w:r w:rsidR="00FB3F06">
        <w:rPr>
          <w:spacing w:val="-2"/>
          <w:sz w:val="28"/>
          <w:szCs w:val="28"/>
        </w:rPr>
        <w:t xml:space="preserve"> không mưa)</w:t>
      </w:r>
      <w:r>
        <w:rPr>
          <w:spacing w:val="-2"/>
          <w:sz w:val="28"/>
          <w:szCs w:val="28"/>
        </w:rPr>
        <w:t xml:space="preserve">, một số </w:t>
      </w:r>
      <w:r w:rsidR="00EA0E60">
        <w:rPr>
          <w:spacing w:val="-2"/>
          <w:sz w:val="28"/>
          <w:szCs w:val="28"/>
        </w:rPr>
        <w:t>trạm có lượng mưa lớn hơn</w:t>
      </w:r>
      <w:r>
        <w:rPr>
          <w:spacing w:val="-2"/>
          <w:sz w:val="28"/>
          <w:szCs w:val="28"/>
        </w:rPr>
        <w:t xml:space="preserve"> như: </w:t>
      </w:r>
    </w:p>
    <w:tbl>
      <w:tblPr>
        <w:tblW w:w="4704" w:type="pct"/>
        <w:tblInd w:w="255" w:type="dxa"/>
        <w:tblLayout w:type="fixed"/>
        <w:tblLook w:val="01E0" w:firstRow="1" w:lastRow="1" w:firstColumn="1" w:lastColumn="1" w:noHBand="0" w:noVBand="0"/>
      </w:tblPr>
      <w:tblGrid>
        <w:gridCol w:w="3123"/>
        <w:gridCol w:w="1125"/>
        <w:gridCol w:w="236"/>
        <w:gridCol w:w="3172"/>
        <w:gridCol w:w="1082"/>
      </w:tblGrid>
      <w:tr w:rsidR="00BF417D" w:rsidRPr="000C76AC" w:rsidTr="00BF417D">
        <w:trPr>
          <w:trHeight w:val="340"/>
        </w:trPr>
        <w:tc>
          <w:tcPr>
            <w:tcW w:w="1787" w:type="pct"/>
            <w:shd w:val="clear" w:color="auto" w:fill="auto"/>
            <w:vAlign w:val="center"/>
          </w:tcPr>
          <w:p w:rsidR="00BF417D" w:rsidRDefault="00BF417D" w:rsidP="00BF417D">
            <w:pPr>
              <w:tabs>
                <w:tab w:val="right" w:pos="9072"/>
              </w:tabs>
              <w:spacing w:line="276" w:lineRule="auto"/>
              <w:rPr>
                <w:color w:val="000000" w:themeColor="text1"/>
                <w:spacing w:val="-2"/>
                <w:sz w:val="28"/>
                <w:szCs w:val="28"/>
              </w:rPr>
            </w:pPr>
            <w:r>
              <w:rPr>
                <w:color w:val="000000" w:themeColor="text1"/>
                <w:spacing w:val="-2"/>
                <w:sz w:val="28"/>
                <w:szCs w:val="28"/>
              </w:rPr>
              <w:t>Trùng Khánh (Cao Bằng)</w:t>
            </w:r>
          </w:p>
        </w:tc>
        <w:tc>
          <w:tcPr>
            <w:tcW w:w="644"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 xml:space="preserve">52 </w:t>
            </w:r>
            <w:r w:rsidRPr="000C76AC">
              <w:rPr>
                <w:sz w:val="27"/>
                <w:szCs w:val="27"/>
                <w:lang w:val="it-IT"/>
              </w:rPr>
              <w:t>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Eahleo (Đắc Lắc)</w:t>
            </w:r>
          </w:p>
        </w:tc>
        <w:tc>
          <w:tcPr>
            <w:tcW w:w="620"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59</w:t>
            </w:r>
            <w:r w:rsidRPr="000C76AC">
              <w:rPr>
                <w:sz w:val="27"/>
                <w:szCs w:val="27"/>
                <w:lang w:val="it-IT"/>
              </w:rPr>
              <w:t xml:space="preserve"> mm</w:t>
            </w:r>
          </w:p>
        </w:tc>
      </w:tr>
      <w:tr w:rsidR="00BF417D" w:rsidRPr="000C76AC" w:rsidTr="00BF417D">
        <w:trPr>
          <w:trHeight w:val="340"/>
        </w:trPr>
        <w:tc>
          <w:tcPr>
            <w:tcW w:w="1787"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Đình Lập (Lạng Sơn)</w:t>
            </w:r>
          </w:p>
        </w:tc>
        <w:tc>
          <w:tcPr>
            <w:tcW w:w="644"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80</w:t>
            </w:r>
            <w:r w:rsidRPr="000C76AC">
              <w:rPr>
                <w:sz w:val="27"/>
                <w:szCs w:val="27"/>
                <w:lang w:val="it-IT"/>
              </w:rPr>
              <w:t xml:space="preserve"> 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0C76AC" w:rsidRDefault="00BF417D" w:rsidP="00BF417D">
            <w:pPr>
              <w:spacing w:line="276" w:lineRule="auto"/>
              <w:ind w:left="720" w:hanging="720"/>
              <w:rPr>
                <w:sz w:val="27"/>
                <w:szCs w:val="27"/>
                <w:lang w:val="it-IT"/>
              </w:rPr>
            </w:pPr>
            <w:r>
              <w:rPr>
                <w:color w:val="000000" w:themeColor="text1"/>
                <w:spacing w:val="-2"/>
                <w:sz w:val="28"/>
                <w:szCs w:val="28"/>
              </w:rPr>
              <w:t>Liên Khương</w:t>
            </w:r>
            <w:r w:rsidRPr="0024127E">
              <w:rPr>
                <w:color w:val="000000" w:themeColor="text1"/>
                <w:spacing w:val="-2"/>
                <w:sz w:val="28"/>
                <w:szCs w:val="28"/>
              </w:rPr>
              <w:t xml:space="preserve"> (</w:t>
            </w:r>
            <w:r>
              <w:rPr>
                <w:color w:val="000000" w:themeColor="text1"/>
                <w:spacing w:val="-2"/>
                <w:sz w:val="28"/>
                <w:szCs w:val="28"/>
              </w:rPr>
              <w:t>Lâm Đồng</w:t>
            </w:r>
            <w:r w:rsidRPr="0024127E">
              <w:rPr>
                <w:color w:val="000000" w:themeColor="text1"/>
                <w:spacing w:val="-2"/>
                <w:sz w:val="28"/>
                <w:szCs w:val="28"/>
              </w:rPr>
              <w:t>)</w:t>
            </w:r>
          </w:p>
        </w:tc>
        <w:tc>
          <w:tcPr>
            <w:tcW w:w="620"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35</w:t>
            </w:r>
            <w:r w:rsidRPr="000C76AC">
              <w:rPr>
                <w:sz w:val="27"/>
                <w:szCs w:val="27"/>
                <w:lang w:val="it-IT"/>
              </w:rPr>
              <w:t xml:space="preserve"> mm</w:t>
            </w:r>
          </w:p>
        </w:tc>
      </w:tr>
      <w:tr w:rsidR="00BF417D" w:rsidRPr="000C76AC" w:rsidTr="00BF417D">
        <w:trPr>
          <w:trHeight w:val="340"/>
        </w:trPr>
        <w:tc>
          <w:tcPr>
            <w:tcW w:w="1787"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Đắc Nông (Đắc Nông)</w:t>
            </w:r>
          </w:p>
        </w:tc>
        <w:tc>
          <w:tcPr>
            <w:tcW w:w="644"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24</w:t>
            </w:r>
            <w:r w:rsidRPr="000C76AC">
              <w:rPr>
                <w:sz w:val="27"/>
                <w:szCs w:val="27"/>
                <w:lang w:val="it-IT"/>
              </w:rPr>
              <w:t xml:space="preserve"> 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La Gi (Bình Thuận)</w:t>
            </w:r>
          </w:p>
        </w:tc>
        <w:tc>
          <w:tcPr>
            <w:tcW w:w="620" w:type="pct"/>
            <w:shd w:val="clear" w:color="auto" w:fill="auto"/>
            <w:vAlign w:val="center"/>
          </w:tcPr>
          <w:p w:rsidR="00BF417D" w:rsidRPr="000C76AC" w:rsidRDefault="00BF417D" w:rsidP="00BF417D">
            <w:pPr>
              <w:spacing w:line="276" w:lineRule="auto"/>
              <w:ind w:left="720" w:hanging="720"/>
              <w:rPr>
                <w:sz w:val="27"/>
                <w:szCs w:val="27"/>
                <w:lang w:val="it-IT"/>
              </w:rPr>
            </w:pPr>
            <w:r>
              <w:rPr>
                <w:color w:val="000000" w:themeColor="text1"/>
                <w:spacing w:val="-2"/>
                <w:sz w:val="28"/>
                <w:szCs w:val="28"/>
              </w:rPr>
              <w:t>24 mm</w:t>
            </w:r>
          </w:p>
        </w:tc>
      </w:tr>
      <w:tr w:rsidR="00BF417D" w:rsidRPr="000C76AC" w:rsidTr="00BF417D">
        <w:trPr>
          <w:trHeight w:val="340"/>
        </w:trPr>
        <w:tc>
          <w:tcPr>
            <w:tcW w:w="1787" w:type="pct"/>
            <w:shd w:val="clear" w:color="auto" w:fill="auto"/>
            <w:vAlign w:val="center"/>
          </w:tcPr>
          <w:p w:rsidR="00BF417D" w:rsidRPr="0024127E" w:rsidRDefault="00BF417D" w:rsidP="00BF417D">
            <w:pPr>
              <w:spacing w:line="276" w:lineRule="auto"/>
              <w:ind w:left="720" w:hanging="720"/>
              <w:rPr>
                <w:color w:val="000000" w:themeColor="text1"/>
                <w:spacing w:val="-2"/>
                <w:sz w:val="28"/>
                <w:szCs w:val="28"/>
              </w:rPr>
            </w:pPr>
            <w:r>
              <w:rPr>
                <w:color w:val="000000" w:themeColor="text1"/>
                <w:spacing w:val="-2"/>
                <w:sz w:val="28"/>
                <w:szCs w:val="28"/>
              </w:rPr>
              <w:t>Giang Sơn</w:t>
            </w:r>
            <w:r w:rsidRPr="0024127E">
              <w:rPr>
                <w:color w:val="000000" w:themeColor="text1"/>
                <w:spacing w:val="-2"/>
                <w:sz w:val="28"/>
                <w:szCs w:val="28"/>
              </w:rPr>
              <w:t xml:space="preserve"> (Đắc Lắc)</w:t>
            </w:r>
          </w:p>
        </w:tc>
        <w:tc>
          <w:tcPr>
            <w:tcW w:w="644" w:type="pct"/>
            <w:shd w:val="clear" w:color="auto" w:fill="auto"/>
            <w:vAlign w:val="center"/>
          </w:tcPr>
          <w:p w:rsidR="00BF417D" w:rsidRDefault="00BF417D" w:rsidP="00BF417D">
            <w:pPr>
              <w:spacing w:line="276" w:lineRule="auto"/>
              <w:ind w:left="720" w:hanging="720"/>
              <w:rPr>
                <w:sz w:val="27"/>
                <w:szCs w:val="27"/>
                <w:lang w:val="it-IT"/>
              </w:rPr>
            </w:pPr>
            <w:r>
              <w:rPr>
                <w:sz w:val="27"/>
                <w:szCs w:val="27"/>
                <w:lang w:val="it-IT"/>
              </w:rPr>
              <w:t>35 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Default="00BF417D" w:rsidP="00BF417D">
            <w:pPr>
              <w:spacing w:line="276" w:lineRule="auto"/>
              <w:ind w:left="720" w:hanging="720"/>
              <w:rPr>
                <w:color w:val="000000" w:themeColor="text1"/>
                <w:spacing w:val="-2"/>
                <w:sz w:val="28"/>
                <w:szCs w:val="28"/>
              </w:rPr>
            </w:pPr>
          </w:p>
        </w:tc>
        <w:tc>
          <w:tcPr>
            <w:tcW w:w="620" w:type="pct"/>
            <w:shd w:val="clear" w:color="auto" w:fill="auto"/>
            <w:vAlign w:val="center"/>
          </w:tcPr>
          <w:p w:rsidR="00BF417D" w:rsidRDefault="00BF417D" w:rsidP="00BF417D">
            <w:pPr>
              <w:spacing w:line="276" w:lineRule="auto"/>
              <w:ind w:left="720" w:hanging="720"/>
              <w:rPr>
                <w:color w:val="000000" w:themeColor="text1"/>
                <w:spacing w:val="-2"/>
                <w:sz w:val="28"/>
                <w:szCs w:val="28"/>
              </w:rPr>
            </w:pPr>
          </w:p>
        </w:tc>
      </w:tr>
    </w:tbl>
    <w:p w:rsidR="00BF417D" w:rsidRDefault="00BF417D" w:rsidP="00764D1F">
      <w:pPr>
        <w:widowControl w:val="0"/>
        <w:tabs>
          <w:tab w:val="right" w:pos="9072"/>
        </w:tabs>
        <w:spacing w:before="60" w:line="276" w:lineRule="auto"/>
        <w:ind w:firstLine="709"/>
        <w:jc w:val="both"/>
        <w:rPr>
          <w:spacing w:val="-2"/>
          <w:sz w:val="28"/>
          <w:szCs w:val="28"/>
        </w:rPr>
      </w:pPr>
      <w:r w:rsidRPr="00BF417D">
        <w:rPr>
          <w:b/>
          <w:i/>
          <w:spacing w:val="-2"/>
          <w:sz w:val="28"/>
          <w:szCs w:val="28"/>
        </w:rPr>
        <w:t>3.2. Lượng mưa đêm</w:t>
      </w:r>
      <w:r>
        <w:rPr>
          <w:b/>
          <w:i/>
          <w:spacing w:val="-2"/>
          <w:sz w:val="28"/>
          <w:szCs w:val="28"/>
        </w:rPr>
        <w:t>:</w:t>
      </w:r>
      <w:r>
        <w:rPr>
          <w:spacing w:val="-2"/>
          <w:sz w:val="28"/>
          <w:szCs w:val="28"/>
        </w:rPr>
        <w:t xml:space="preserve"> từ 19 giờ ngày 7/5 đến 7 giờ ngày 8/5,</w:t>
      </w:r>
      <w:r w:rsidRPr="00542708">
        <w:rPr>
          <w:spacing w:val="-2"/>
          <w:sz w:val="28"/>
          <w:szCs w:val="28"/>
        </w:rPr>
        <w:t xml:space="preserve"> </w:t>
      </w:r>
      <w:r w:rsidR="00651AAB" w:rsidRPr="007E03DA">
        <w:rPr>
          <w:spacing w:val="-2"/>
          <w:sz w:val="28"/>
          <w:szCs w:val="28"/>
        </w:rPr>
        <w:t>các khu vực</w:t>
      </w:r>
      <w:r w:rsidR="00651AAB">
        <w:rPr>
          <w:spacing w:val="-2"/>
          <w:sz w:val="28"/>
          <w:szCs w:val="28"/>
        </w:rPr>
        <w:t xml:space="preserve"> trên cả nước hầu như không mưa, riêng 02 trạm </w:t>
      </w:r>
      <w:r w:rsidR="000112CB">
        <w:rPr>
          <w:spacing w:val="-2"/>
          <w:sz w:val="28"/>
          <w:szCs w:val="28"/>
        </w:rPr>
        <w:t xml:space="preserve">khu vực miền núi phía Bắc có mưa </w:t>
      </w:r>
      <w:r w:rsidR="009A12AB">
        <w:rPr>
          <w:spacing w:val="-2"/>
          <w:sz w:val="28"/>
          <w:szCs w:val="28"/>
        </w:rPr>
        <w:t>to</w:t>
      </w:r>
      <w:r w:rsidR="000112CB">
        <w:rPr>
          <w:spacing w:val="-2"/>
          <w:sz w:val="28"/>
          <w:szCs w:val="28"/>
        </w:rPr>
        <w:t>: Trùng Khánh (Cao Bằng): 52 mm;  Đình Lập (Lạng Sơn): 80 mm.</w:t>
      </w:r>
      <w:r w:rsidR="00651AAB">
        <w:rPr>
          <w:spacing w:val="-2"/>
          <w:sz w:val="28"/>
          <w:szCs w:val="28"/>
        </w:rPr>
        <w:t xml:space="preserve"> </w:t>
      </w:r>
    </w:p>
    <w:p w:rsidR="00BF417D" w:rsidRDefault="00BF417D" w:rsidP="00764D1F">
      <w:pPr>
        <w:widowControl w:val="0"/>
        <w:tabs>
          <w:tab w:val="right" w:pos="9072"/>
        </w:tabs>
        <w:spacing w:before="60" w:line="276" w:lineRule="auto"/>
        <w:ind w:firstLine="709"/>
        <w:jc w:val="both"/>
        <w:rPr>
          <w:spacing w:val="-2"/>
          <w:sz w:val="28"/>
          <w:szCs w:val="28"/>
        </w:rPr>
      </w:pPr>
      <w:r w:rsidRPr="00BF417D">
        <w:rPr>
          <w:b/>
          <w:i/>
          <w:spacing w:val="-2"/>
          <w:sz w:val="28"/>
          <w:szCs w:val="28"/>
        </w:rPr>
        <w:t>3.3. Lượng mưa 3 ngày</w:t>
      </w:r>
      <w:r>
        <w:rPr>
          <w:b/>
          <w:i/>
          <w:spacing w:val="-2"/>
          <w:sz w:val="28"/>
          <w:szCs w:val="28"/>
        </w:rPr>
        <w:t>:</w:t>
      </w:r>
      <w:r>
        <w:rPr>
          <w:spacing w:val="-2"/>
          <w:sz w:val="28"/>
          <w:szCs w:val="28"/>
        </w:rPr>
        <w:t xml:space="preserve"> từ 19 giờ ngày 04/5 đến 19 giờ ngày 7/5, </w:t>
      </w:r>
      <w:r w:rsidRPr="005D49F0">
        <w:rPr>
          <w:spacing w:val="-2"/>
          <w:sz w:val="28"/>
          <w:szCs w:val="28"/>
        </w:rPr>
        <w:t>trên cả nước rải rác có mưa nhỏ, mưa vừa lượng mưa phổ biến dưới 50mm, một số trạm có lượng mưa lớn</w:t>
      </w:r>
      <w:r>
        <w:rPr>
          <w:spacing w:val="-2"/>
          <w:sz w:val="28"/>
          <w:szCs w:val="28"/>
        </w:rPr>
        <w:t xml:space="preserve"> </w:t>
      </w:r>
      <w:r w:rsidR="001A643B">
        <w:rPr>
          <w:spacing w:val="-2"/>
          <w:sz w:val="28"/>
          <w:szCs w:val="28"/>
        </w:rPr>
        <w:t>hơn</w:t>
      </w:r>
      <w:r w:rsidRPr="005D49F0">
        <w:rPr>
          <w:spacing w:val="-2"/>
          <w:sz w:val="28"/>
          <w:szCs w:val="28"/>
        </w:rPr>
        <w:t xml:space="preserve"> như</w:t>
      </w:r>
      <w:r>
        <w:rPr>
          <w:spacing w:val="-2"/>
          <w:sz w:val="28"/>
          <w:szCs w:val="28"/>
        </w:rPr>
        <w:t>:</w:t>
      </w:r>
    </w:p>
    <w:tbl>
      <w:tblPr>
        <w:tblW w:w="4704" w:type="pct"/>
        <w:tblInd w:w="255" w:type="dxa"/>
        <w:tblLayout w:type="fixed"/>
        <w:tblLook w:val="01E0" w:firstRow="1" w:lastRow="1" w:firstColumn="1" w:lastColumn="1" w:noHBand="0" w:noVBand="0"/>
      </w:tblPr>
      <w:tblGrid>
        <w:gridCol w:w="3123"/>
        <w:gridCol w:w="1125"/>
        <w:gridCol w:w="236"/>
        <w:gridCol w:w="3172"/>
        <w:gridCol w:w="1082"/>
      </w:tblGrid>
      <w:tr w:rsidR="00BF417D" w:rsidRPr="000C76AC" w:rsidTr="00BF417D">
        <w:trPr>
          <w:trHeight w:val="340"/>
        </w:trPr>
        <w:tc>
          <w:tcPr>
            <w:tcW w:w="1787" w:type="pct"/>
            <w:shd w:val="clear" w:color="auto" w:fill="auto"/>
            <w:vAlign w:val="center"/>
          </w:tcPr>
          <w:p w:rsidR="00BF417D" w:rsidRDefault="00BF417D" w:rsidP="00BF417D">
            <w:pPr>
              <w:tabs>
                <w:tab w:val="right" w:pos="9072"/>
              </w:tabs>
              <w:spacing w:line="276" w:lineRule="auto"/>
              <w:rPr>
                <w:color w:val="000000" w:themeColor="text1"/>
                <w:spacing w:val="-2"/>
                <w:sz w:val="28"/>
                <w:szCs w:val="28"/>
              </w:rPr>
            </w:pPr>
            <w:r>
              <w:rPr>
                <w:color w:val="000000" w:themeColor="text1"/>
                <w:spacing w:val="-2"/>
                <w:sz w:val="28"/>
                <w:szCs w:val="28"/>
              </w:rPr>
              <w:lastRenderedPageBreak/>
              <w:t>Bắc Quang (Hà Giang)</w:t>
            </w:r>
          </w:p>
        </w:tc>
        <w:tc>
          <w:tcPr>
            <w:tcW w:w="644"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 xml:space="preserve">75 </w:t>
            </w:r>
            <w:r w:rsidRPr="000C76AC">
              <w:rPr>
                <w:sz w:val="27"/>
                <w:szCs w:val="27"/>
                <w:lang w:val="it-IT"/>
              </w:rPr>
              <w:t>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24127E" w:rsidRDefault="00BF417D" w:rsidP="00BF417D">
            <w:pPr>
              <w:spacing w:line="276" w:lineRule="auto"/>
              <w:ind w:left="720" w:hanging="720"/>
              <w:rPr>
                <w:color w:val="000000" w:themeColor="text1"/>
                <w:spacing w:val="-2"/>
                <w:sz w:val="28"/>
                <w:szCs w:val="28"/>
              </w:rPr>
            </w:pPr>
            <w:r>
              <w:rPr>
                <w:color w:val="000000" w:themeColor="text1"/>
                <w:spacing w:val="-2"/>
                <w:sz w:val="28"/>
                <w:szCs w:val="28"/>
              </w:rPr>
              <w:t>Krong Buk</w:t>
            </w:r>
            <w:r w:rsidRPr="0024127E">
              <w:rPr>
                <w:color w:val="000000" w:themeColor="text1"/>
                <w:spacing w:val="-2"/>
                <w:sz w:val="28"/>
                <w:szCs w:val="28"/>
              </w:rPr>
              <w:t xml:space="preserve"> (Đắc Lắc)</w:t>
            </w:r>
          </w:p>
        </w:tc>
        <w:tc>
          <w:tcPr>
            <w:tcW w:w="619" w:type="pct"/>
            <w:shd w:val="clear" w:color="auto" w:fill="auto"/>
            <w:vAlign w:val="center"/>
          </w:tcPr>
          <w:p w:rsidR="00BF417D" w:rsidRDefault="00BF417D" w:rsidP="00BF417D">
            <w:pPr>
              <w:spacing w:line="276" w:lineRule="auto"/>
              <w:ind w:left="720" w:hanging="720"/>
              <w:rPr>
                <w:sz w:val="27"/>
                <w:szCs w:val="27"/>
                <w:lang w:val="it-IT"/>
              </w:rPr>
            </w:pPr>
            <w:r>
              <w:rPr>
                <w:sz w:val="27"/>
                <w:szCs w:val="27"/>
                <w:lang w:val="it-IT"/>
              </w:rPr>
              <w:t>35 mm</w:t>
            </w:r>
          </w:p>
        </w:tc>
      </w:tr>
      <w:tr w:rsidR="00BF417D" w:rsidRPr="000C76AC" w:rsidTr="00BF417D">
        <w:trPr>
          <w:trHeight w:val="340"/>
        </w:trPr>
        <w:tc>
          <w:tcPr>
            <w:tcW w:w="1787"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Trùng Khánh (Cao Bằng)</w:t>
            </w:r>
          </w:p>
        </w:tc>
        <w:tc>
          <w:tcPr>
            <w:tcW w:w="644"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76</w:t>
            </w:r>
            <w:r w:rsidRPr="000C76AC">
              <w:rPr>
                <w:sz w:val="27"/>
                <w:szCs w:val="27"/>
                <w:lang w:val="it-IT"/>
              </w:rPr>
              <w:t xml:space="preserve"> 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Lắc (Đắc Lắc)</w:t>
            </w:r>
          </w:p>
        </w:tc>
        <w:tc>
          <w:tcPr>
            <w:tcW w:w="619" w:type="pct"/>
            <w:shd w:val="clear" w:color="auto" w:fill="auto"/>
            <w:vAlign w:val="center"/>
          </w:tcPr>
          <w:p w:rsidR="00BF417D" w:rsidRPr="000C76AC" w:rsidRDefault="00BF417D" w:rsidP="00BF417D">
            <w:pPr>
              <w:spacing w:line="276" w:lineRule="auto"/>
              <w:ind w:left="720" w:hanging="720"/>
              <w:rPr>
                <w:sz w:val="27"/>
                <w:szCs w:val="27"/>
                <w:lang w:val="it-IT"/>
              </w:rPr>
            </w:pPr>
            <w:r>
              <w:rPr>
                <w:color w:val="000000" w:themeColor="text1"/>
                <w:spacing w:val="-2"/>
                <w:sz w:val="28"/>
                <w:szCs w:val="28"/>
              </w:rPr>
              <w:t>66 mm</w:t>
            </w:r>
          </w:p>
        </w:tc>
      </w:tr>
      <w:tr w:rsidR="00BF417D" w:rsidRPr="000C76AC" w:rsidTr="00BF417D">
        <w:trPr>
          <w:trHeight w:val="340"/>
        </w:trPr>
        <w:tc>
          <w:tcPr>
            <w:tcW w:w="1787"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Đình Lập (Lạng Sơn)</w:t>
            </w:r>
          </w:p>
        </w:tc>
        <w:tc>
          <w:tcPr>
            <w:tcW w:w="644"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99</w:t>
            </w:r>
            <w:r w:rsidRPr="000C76AC">
              <w:rPr>
                <w:sz w:val="27"/>
                <w:szCs w:val="27"/>
                <w:lang w:val="it-IT"/>
              </w:rPr>
              <w:t xml:space="preserve"> 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Cần Thơ (Cần Thơ)</w:t>
            </w:r>
          </w:p>
        </w:tc>
        <w:tc>
          <w:tcPr>
            <w:tcW w:w="619"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79</w:t>
            </w:r>
            <w:r w:rsidRPr="000C76AC">
              <w:rPr>
                <w:sz w:val="27"/>
                <w:szCs w:val="27"/>
                <w:lang w:val="it-IT"/>
              </w:rPr>
              <w:t xml:space="preserve"> mm</w:t>
            </w:r>
          </w:p>
        </w:tc>
      </w:tr>
      <w:tr w:rsidR="00BF417D" w:rsidRPr="000C76AC" w:rsidTr="00BF417D">
        <w:trPr>
          <w:trHeight w:val="340"/>
        </w:trPr>
        <w:tc>
          <w:tcPr>
            <w:tcW w:w="1787" w:type="pct"/>
            <w:shd w:val="clear" w:color="auto" w:fill="auto"/>
            <w:vAlign w:val="center"/>
          </w:tcPr>
          <w:p w:rsidR="00BF417D" w:rsidRPr="0024127E" w:rsidRDefault="00BF417D" w:rsidP="00BF417D">
            <w:pPr>
              <w:spacing w:line="276" w:lineRule="auto"/>
              <w:ind w:left="720" w:hanging="720"/>
              <w:rPr>
                <w:color w:val="000000" w:themeColor="text1"/>
                <w:spacing w:val="-2"/>
                <w:sz w:val="28"/>
                <w:szCs w:val="28"/>
              </w:rPr>
            </w:pPr>
            <w:r>
              <w:rPr>
                <w:color w:val="000000" w:themeColor="text1"/>
                <w:spacing w:val="-2"/>
                <w:sz w:val="28"/>
                <w:szCs w:val="28"/>
              </w:rPr>
              <w:t>Cửa Đạt (Thanh Hóa)</w:t>
            </w:r>
          </w:p>
        </w:tc>
        <w:tc>
          <w:tcPr>
            <w:tcW w:w="644" w:type="pct"/>
            <w:shd w:val="clear" w:color="auto" w:fill="auto"/>
            <w:vAlign w:val="center"/>
          </w:tcPr>
          <w:p w:rsidR="00BF417D" w:rsidRDefault="00BF417D" w:rsidP="00BF417D">
            <w:pPr>
              <w:spacing w:line="276" w:lineRule="auto"/>
              <w:ind w:left="720" w:hanging="720"/>
              <w:rPr>
                <w:sz w:val="27"/>
                <w:szCs w:val="27"/>
                <w:lang w:val="it-IT"/>
              </w:rPr>
            </w:pPr>
            <w:r>
              <w:rPr>
                <w:sz w:val="27"/>
                <w:szCs w:val="27"/>
                <w:lang w:val="it-IT"/>
              </w:rPr>
              <w:t>64 mm</w:t>
            </w:r>
          </w:p>
        </w:tc>
        <w:tc>
          <w:tcPr>
            <w:tcW w:w="135" w:type="pct"/>
            <w:shd w:val="clear" w:color="auto" w:fill="auto"/>
            <w:vAlign w:val="center"/>
          </w:tcPr>
          <w:p w:rsidR="00BF417D" w:rsidRPr="000C76AC" w:rsidRDefault="00BF417D" w:rsidP="00BF417D">
            <w:pPr>
              <w:spacing w:line="276" w:lineRule="auto"/>
              <w:ind w:left="720" w:hanging="720"/>
              <w:rPr>
                <w:sz w:val="27"/>
                <w:szCs w:val="27"/>
                <w:lang w:val="it-IT"/>
              </w:rPr>
            </w:pPr>
          </w:p>
        </w:tc>
        <w:tc>
          <w:tcPr>
            <w:tcW w:w="1815" w:type="pct"/>
            <w:shd w:val="clear" w:color="auto" w:fill="auto"/>
            <w:vAlign w:val="center"/>
          </w:tcPr>
          <w:p w:rsidR="00BF417D" w:rsidRPr="000C76AC" w:rsidRDefault="00BF417D" w:rsidP="00BF417D">
            <w:pPr>
              <w:spacing w:line="276" w:lineRule="auto"/>
              <w:ind w:left="720" w:hanging="720"/>
              <w:rPr>
                <w:sz w:val="27"/>
                <w:szCs w:val="27"/>
                <w:lang w:val="it-IT"/>
              </w:rPr>
            </w:pPr>
            <w:r>
              <w:rPr>
                <w:color w:val="000000" w:themeColor="text1"/>
                <w:spacing w:val="-2"/>
                <w:sz w:val="28"/>
                <w:szCs w:val="28"/>
              </w:rPr>
              <w:t>Châu Đốc</w:t>
            </w:r>
            <w:r w:rsidRPr="0024127E">
              <w:rPr>
                <w:color w:val="000000" w:themeColor="text1"/>
                <w:spacing w:val="-2"/>
                <w:sz w:val="28"/>
                <w:szCs w:val="28"/>
              </w:rPr>
              <w:t xml:space="preserve"> (</w:t>
            </w:r>
            <w:r>
              <w:rPr>
                <w:color w:val="000000" w:themeColor="text1"/>
                <w:spacing w:val="-2"/>
                <w:sz w:val="28"/>
                <w:szCs w:val="28"/>
              </w:rPr>
              <w:t>An Giang</w:t>
            </w:r>
            <w:r w:rsidRPr="0024127E">
              <w:rPr>
                <w:color w:val="000000" w:themeColor="text1"/>
                <w:spacing w:val="-2"/>
                <w:sz w:val="28"/>
                <w:szCs w:val="28"/>
              </w:rPr>
              <w:t>)</w:t>
            </w:r>
          </w:p>
        </w:tc>
        <w:tc>
          <w:tcPr>
            <w:tcW w:w="619" w:type="pct"/>
            <w:shd w:val="clear" w:color="auto" w:fill="auto"/>
            <w:vAlign w:val="center"/>
          </w:tcPr>
          <w:p w:rsidR="00BF417D" w:rsidRPr="000C76AC" w:rsidRDefault="00BF417D" w:rsidP="00BF417D">
            <w:pPr>
              <w:spacing w:line="276" w:lineRule="auto"/>
              <w:ind w:left="720" w:hanging="720"/>
              <w:rPr>
                <w:sz w:val="27"/>
                <w:szCs w:val="27"/>
                <w:lang w:val="it-IT"/>
              </w:rPr>
            </w:pPr>
            <w:r>
              <w:rPr>
                <w:sz w:val="27"/>
                <w:szCs w:val="27"/>
                <w:lang w:val="it-IT"/>
              </w:rPr>
              <w:t>79</w:t>
            </w:r>
            <w:r w:rsidRPr="000C76AC">
              <w:rPr>
                <w:sz w:val="27"/>
                <w:szCs w:val="27"/>
                <w:lang w:val="it-IT"/>
              </w:rPr>
              <w:t xml:space="preserve"> mm</w:t>
            </w:r>
          </w:p>
        </w:tc>
      </w:tr>
    </w:tbl>
    <w:p w:rsidR="00E95B22" w:rsidRPr="00E95B22" w:rsidRDefault="00E95B22" w:rsidP="00862665">
      <w:pPr>
        <w:tabs>
          <w:tab w:val="right" w:pos="9072"/>
        </w:tabs>
        <w:spacing w:before="180" w:line="276" w:lineRule="auto"/>
        <w:jc w:val="both"/>
        <w:rPr>
          <w:b/>
          <w:spacing w:val="-2"/>
          <w:sz w:val="28"/>
          <w:szCs w:val="28"/>
        </w:rPr>
      </w:pPr>
      <w:r w:rsidRPr="00E95B22">
        <w:rPr>
          <w:b/>
          <w:spacing w:val="-2"/>
          <w:sz w:val="28"/>
          <w:szCs w:val="28"/>
        </w:rPr>
        <w:t>II. TÌNH HÌNH THIÊN TAI:</w:t>
      </w:r>
    </w:p>
    <w:p w:rsidR="002934DE" w:rsidRDefault="00542708" w:rsidP="00862665">
      <w:pPr>
        <w:tabs>
          <w:tab w:val="right" w:pos="9072"/>
        </w:tabs>
        <w:spacing w:before="60" w:line="276" w:lineRule="auto"/>
        <w:ind w:firstLine="709"/>
        <w:jc w:val="both"/>
        <w:rPr>
          <w:sz w:val="28"/>
          <w:szCs w:val="28"/>
        </w:rPr>
      </w:pPr>
      <w:r w:rsidRPr="00BD2703">
        <w:rPr>
          <w:sz w:val="28"/>
          <w:szCs w:val="28"/>
        </w:rPr>
        <w:t>Theo báo cáo</w:t>
      </w:r>
      <w:r w:rsidR="00504315">
        <w:rPr>
          <w:sz w:val="28"/>
          <w:szCs w:val="28"/>
        </w:rPr>
        <w:t xml:space="preserve"> số 18</w:t>
      </w:r>
      <w:r>
        <w:rPr>
          <w:sz w:val="28"/>
          <w:szCs w:val="28"/>
        </w:rPr>
        <w:t>/</w:t>
      </w:r>
      <w:r w:rsidR="00504315">
        <w:rPr>
          <w:sz w:val="28"/>
          <w:szCs w:val="28"/>
        </w:rPr>
        <w:t xml:space="preserve"> </w:t>
      </w:r>
      <w:r>
        <w:rPr>
          <w:sz w:val="28"/>
          <w:szCs w:val="28"/>
        </w:rPr>
        <w:t>PCTT</w:t>
      </w:r>
      <w:r w:rsidR="00504315">
        <w:rPr>
          <w:sz w:val="28"/>
          <w:szCs w:val="28"/>
        </w:rPr>
        <w:t>&amp;TKCN</w:t>
      </w:r>
      <w:r w:rsidR="00ED2515">
        <w:rPr>
          <w:sz w:val="28"/>
          <w:szCs w:val="28"/>
        </w:rPr>
        <w:t xml:space="preserve"> ngày 0</w:t>
      </w:r>
      <w:r w:rsidR="00504315">
        <w:rPr>
          <w:sz w:val="28"/>
          <w:szCs w:val="28"/>
        </w:rPr>
        <w:t>7</w:t>
      </w:r>
      <w:r w:rsidR="00ED2515">
        <w:rPr>
          <w:sz w:val="28"/>
          <w:szCs w:val="28"/>
        </w:rPr>
        <w:t>/5/2015</w:t>
      </w:r>
      <w:r>
        <w:rPr>
          <w:sz w:val="28"/>
          <w:szCs w:val="28"/>
        </w:rPr>
        <w:t xml:space="preserve"> của</w:t>
      </w:r>
      <w:r w:rsidR="00344346">
        <w:rPr>
          <w:sz w:val="28"/>
          <w:szCs w:val="28"/>
        </w:rPr>
        <w:t xml:space="preserve"> Văn phòng</w:t>
      </w:r>
      <w:r>
        <w:rPr>
          <w:sz w:val="28"/>
          <w:szCs w:val="28"/>
        </w:rPr>
        <w:t xml:space="preserve"> Ban chỉ huy phòng, chống thiên tai </w:t>
      </w:r>
      <w:r w:rsidR="00ED2515">
        <w:rPr>
          <w:sz w:val="28"/>
          <w:szCs w:val="28"/>
        </w:rPr>
        <w:t xml:space="preserve">và TKCN </w:t>
      </w:r>
      <w:r>
        <w:rPr>
          <w:sz w:val="28"/>
          <w:szCs w:val="28"/>
        </w:rPr>
        <w:t xml:space="preserve">tỉnh </w:t>
      </w:r>
      <w:r w:rsidR="00344346">
        <w:rPr>
          <w:sz w:val="28"/>
          <w:szCs w:val="28"/>
        </w:rPr>
        <w:t>Thanh H</w:t>
      </w:r>
      <w:r w:rsidR="00BF417D">
        <w:rPr>
          <w:sz w:val="28"/>
          <w:szCs w:val="28"/>
        </w:rPr>
        <w:t>ó</w:t>
      </w:r>
      <w:r w:rsidR="00344346">
        <w:rPr>
          <w:sz w:val="28"/>
          <w:szCs w:val="28"/>
        </w:rPr>
        <w:t>a</w:t>
      </w:r>
      <w:r w:rsidR="00BF417D">
        <w:rPr>
          <w:sz w:val="28"/>
          <w:szCs w:val="28"/>
        </w:rPr>
        <w:t>,</w:t>
      </w:r>
      <w:r>
        <w:rPr>
          <w:sz w:val="28"/>
          <w:szCs w:val="28"/>
        </w:rPr>
        <w:t xml:space="preserve"> từ ngày </w:t>
      </w:r>
      <w:r w:rsidR="00344346">
        <w:rPr>
          <w:sz w:val="28"/>
          <w:szCs w:val="28"/>
        </w:rPr>
        <w:t>02-</w:t>
      </w:r>
      <w:r>
        <w:rPr>
          <w:sz w:val="28"/>
          <w:szCs w:val="28"/>
        </w:rPr>
        <w:t xml:space="preserve">04/5/2015 đã </w:t>
      </w:r>
      <w:r w:rsidR="00344346">
        <w:rPr>
          <w:sz w:val="28"/>
          <w:szCs w:val="28"/>
        </w:rPr>
        <w:t>xảy ra dông lốc trên địa bàn các huyện Như Xuân, Cẩm Thủy, Thường Xuân, Quan Hóa, Bá T</w:t>
      </w:r>
      <w:r w:rsidR="00AE5317">
        <w:rPr>
          <w:sz w:val="28"/>
          <w:szCs w:val="28"/>
        </w:rPr>
        <w:t>h</w:t>
      </w:r>
      <w:r w:rsidR="00344346">
        <w:rPr>
          <w:sz w:val="28"/>
          <w:szCs w:val="28"/>
        </w:rPr>
        <w:t>ước và Lang Chánh</w:t>
      </w:r>
      <w:r w:rsidR="002934DE">
        <w:rPr>
          <w:sz w:val="28"/>
          <w:szCs w:val="28"/>
        </w:rPr>
        <w:t>.</w:t>
      </w:r>
    </w:p>
    <w:p w:rsidR="00ED2515" w:rsidRPr="002934DE" w:rsidRDefault="002934DE" w:rsidP="00862665">
      <w:pPr>
        <w:tabs>
          <w:tab w:val="right" w:pos="9072"/>
        </w:tabs>
        <w:spacing w:before="60" w:line="276" w:lineRule="auto"/>
        <w:ind w:firstLine="709"/>
        <w:jc w:val="both"/>
        <w:rPr>
          <w:b/>
          <w:sz w:val="28"/>
          <w:szCs w:val="28"/>
        </w:rPr>
      </w:pPr>
      <w:r w:rsidRPr="002934DE">
        <w:rPr>
          <w:b/>
          <w:sz w:val="28"/>
          <w:szCs w:val="28"/>
        </w:rPr>
        <w:t>1. Về thiệt hại:</w:t>
      </w:r>
    </w:p>
    <w:p w:rsidR="00542708" w:rsidRPr="002934DE" w:rsidRDefault="002934DE" w:rsidP="00862665">
      <w:pPr>
        <w:tabs>
          <w:tab w:val="right" w:pos="9072"/>
        </w:tabs>
        <w:spacing w:before="60" w:line="276" w:lineRule="auto"/>
        <w:ind w:firstLine="709"/>
        <w:jc w:val="both"/>
        <w:rPr>
          <w:b/>
          <w:i/>
          <w:spacing w:val="-2"/>
          <w:sz w:val="28"/>
          <w:szCs w:val="28"/>
        </w:rPr>
      </w:pPr>
      <w:r w:rsidRPr="002934DE">
        <w:rPr>
          <w:b/>
          <w:i/>
          <w:spacing w:val="-2"/>
          <w:sz w:val="28"/>
          <w:szCs w:val="28"/>
        </w:rPr>
        <w:t>1</w:t>
      </w:r>
      <w:r w:rsidR="00542708" w:rsidRPr="002934DE">
        <w:rPr>
          <w:b/>
          <w:i/>
          <w:spacing w:val="-2"/>
          <w:sz w:val="28"/>
          <w:szCs w:val="28"/>
        </w:rPr>
        <w:t xml:space="preserve">.1. </w:t>
      </w:r>
      <w:r w:rsidR="00E95B22" w:rsidRPr="002934DE">
        <w:rPr>
          <w:b/>
          <w:i/>
          <w:spacing w:val="-2"/>
          <w:sz w:val="28"/>
          <w:szCs w:val="28"/>
        </w:rPr>
        <w:t>Nhà ở:</w:t>
      </w:r>
    </w:p>
    <w:p w:rsidR="001752B2" w:rsidRDefault="001752B2" w:rsidP="00862665">
      <w:pPr>
        <w:tabs>
          <w:tab w:val="right" w:pos="9072"/>
        </w:tabs>
        <w:spacing w:line="276" w:lineRule="auto"/>
        <w:ind w:firstLine="709"/>
        <w:jc w:val="both"/>
        <w:rPr>
          <w:spacing w:val="-2"/>
          <w:sz w:val="28"/>
          <w:szCs w:val="28"/>
        </w:rPr>
      </w:pPr>
      <w:r>
        <w:rPr>
          <w:spacing w:val="-2"/>
          <w:sz w:val="28"/>
          <w:szCs w:val="28"/>
        </w:rPr>
        <w:t>- Nhà tranh tre, nhà tạm bị đổ sập: 37 nhà (</w:t>
      </w:r>
      <w:r w:rsidR="00AE5317">
        <w:rPr>
          <w:spacing w:val="-2"/>
          <w:sz w:val="28"/>
          <w:szCs w:val="28"/>
        </w:rPr>
        <w:t xml:space="preserve">Như Xuân: 07; Cẩm Thủy: 01; Thường Xuân: 17; Quan Hóa: 02; Bá Thước: 06; Lang Chánh: 03). </w:t>
      </w:r>
    </w:p>
    <w:p w:rsidR="00E95B22" w:rsidRPr="00E95B22" w:rsidRDefault="00E95B22" w:rsidP="00862665">
      <w:pPr>
        <w:tabs>
          <w:tab w:val="right" w:pos="9072"/>
        </w:tabs>
        <w:spacing w:line="276" w:lineRule="auto"/>
        <w:ind w:firstLine="709"/>
        <w:jc w:val="both"/>
        <w:rPr>
          <w:spacing w:val="-2"/>
          <w:sz w:val="28"/>
          <w:szCs w:val="28"/>
        </w:rPr>
      </w:pPr>
      <w:r w:rsidRPr="00E95B22">
        <w:rPr>
          <w:spacing w:val="-2"/>
          <w:sz w:val="28"/>
          <w:szCs w:val="28"/>
        </w:rPr>
        <w:t xml:space="preserve">- Nhà bị tốc mái: </w:t>
      </w:r>
      <w:r w:rsidR="004E7404">
        <w:rPr>
          <w:spacing w:val="-2"/>
          <w:sz w:val="28"/>
          <w:szCs w:val="28"/>
        </w:rPr>
        <w:t>558</w:t>
      </w:r>
      <w:r w:rsidRPr="00E95B22">
        <w:rPr>
          <w:spacing w:val="-2"/>
          <w:sz w:val="28"/>
          <w:szCs w:val="28"/>
        </w:rPr>
        <w:t xml:space="preserve"> nhà (</w:t>
      </w:r>
      <w:r w:rsidR="004E7404">
        <w:rPr>
          <w:spacing w:val="-2"/>
          <w:sz w:val="28"/>
          <w:szCs w:val="28"/>
        </w:rPr>
        <w:t>Như Xuân: 57; Cẩm Thủy: 21; Thường Xuân: 112; Quan Hóa: 74; Bá Thước: 274; Lang Chánh: 20</w:t>
      </w:r>
      <w:r w:rsidRPr="00E95B22">
        <w:rPr>
          <w:spacing w:val="-2"/>
          <w:sz w:val="28"/>
          <w:szCs w:val="28"/>
        </w:rPr>
        <w:t>).</w:t>
      </w:r>
    </w:p>
    <w:p w:rsidR="00E95B22" w:rsidRPr="002934DE" w:rsidRDefault="002934DE" w:rsidP="00862665">
      <w:pPr>
        <w:tabs>
          <w:tab w:val="right" w:pos="9072"/>
        </w:tabs>
        <w:spacing w:before="60" w:line="276" w:lineRule="auto"/>
        <w:ind w:firstLine="709"/>
        <w:jc w:val="both"/>
        <w:rPr>
          <w:b/>
          <w:i/>
          <w:spacing w:val="-2"/>
          <w:sz w:val="28"/>
          <w:szCs w:val="28"/>
        </w:rPr>
      </w:pPr>
      <w:r w:rsidRPr="002934DE">
        <w:rPr>
          <w:b/>
          <w:i/>
          <w:spacing w:val="-2"/>
          <w:sz w:val="28"/>
          <w:szCs w:val="28"/>
        </w:rPr>
        <w:t>1</w:t>
      </w:r>
      <w:r w:rsidR="00E95B22" w:rsidRPr="002934DE">
        <w:rPr>
          <w:b/>
          <w:i/>
          <w:spacing w:val="-2"/>
          <w:sz w:val="28"/>
          <w:szCs w:val="28"/>
        </w:rPr>
        <w:t>.</w:t>
      </w:r>
      <w:r w:rsidR="00D62295">
        <w:rPr>
          <w:b/>
          <w:i/>
          <w:spacing w:val="-2"/>
          <w:sz w:val="28"/>
          <w:szCs w:val="28"/>
        </w:rPr>
        <w:t>2</w:t>
      </w:r>
      <w:r w:rsidR="00E95B22" w:rsidRPr="002934DE">
        <w:rPr>
          <w:b/>
          <w:i/>
          <w:spacing w:val="-2"/>
          <w:sz w:val="28"/>
          <w:szCs w:val="28"/>
        </w:rPr>
        <w:t xml:space="preserve">. </w:t>
      </w:r>
      <w:r w:rsidR="00737248">
        <w:rPr>
          <w:b/>
          <w:i/>
          <w:spacing w:val="-2"/>
          <w:sz w:val="28"/>
          <w:szCs w:val="28"/>
        </w:rPr>
        <w:t>Thiệt hại khác</w:t>
      </w:r>
      <w:r w:rsidR="00E95B22" w:rsidRPr="002934DE">
        <w:rPr>
          <w:b/>
          <w:i/>
          <w:spacing w:val="-2"/>
          <w:sz w:val="28"/>
          <w:szCs w:val="28"/>
        </w:rPr>
        <w:t>:</w:t>
      </w:r>
    </w:p>
    <w:p w:rsidR="007E6913" w:rsidRPr="00E95B22" w:rsidRDefault="007E6913" w:rsidP="007E6913">
      <w:pPr>
        <w:tabs>
          <w:tab w:val="right" w:pos="9072"/>
        </w:tabs>
        <w:spacing w:before="60" w:line="276" w:lineRule="auto"/>
        <w:ind w:firstLine="709"/>
        <w:jc w:val="both"/>
        <w:rPr>
          <w:spacing w:val="-2"/>
          <w:sz w:val="28"/>
          <w:szCs w:val="28"/>
        </w:rPr>
      </w:pPr>
      <w:r>
        <w:rPr>
          <w:spacing w:val="-2"/>
          <w:sz w:val="28"/>
          <w:szCs w:val="28"/>
        </w:rPr>
        <w:t xml:space="preserve">- </w:t>
      </w:r>
      <w:r w:rsidRPr="00E95B22">
        <w:rPr>
          <w:spacing w:val="-2"/>
          <w:sz w:val="28"/>
          <w:szCs w:val="28"/>
        </w:rPr>
        <w:t>Phòng học bị tốc mái: 0</w:t>
      </w:r>
      <w:r>
        <w:rPr>
          <w:spacing w:val="-2"/>
          <w:sz w:val="28"/>
          <w:szCs w:val="28"/>
        </w:rPr>
        <w:t>4</w:t>
      </w:r>
      <w:r w:rsidRPr="00E95B22">
        <w:rPr>
          <w:spacing w:val="-2"/>
          <w:sz w:val="28"/>
          <w:szCs w:val="28"/>
        </w:rPr>
        <w:t xml:space="preserve"> phòng;</w:t>
      </w:r>
      <w:r>
        <w:rPr>
          <w:spacing w:val="-2"/>
          <w:sz w:val="28"/>
          <w:szCs w:val="28"/>
        </w:rPr>
        <w:t xml:space="preserve"> Nhà công vụ bị hư hỏng: 05 nhà.</w:t>
      </w:r>
    </w:p>
    <w:p w:rsidR="00E95B22" w:rsidRPr="00E95B22" w:rsidRDefault="00E95B22" w:rsidP="00862665">
      <w:pPr>
        <w:tabs>
          <w:tab w:val="right" w:pos="9072"/>
        </w:tabs>
        <w:spacing w:line="276" w:lineRule="auto"/>
        <w:ind w:firstLine="709"/>
        <w:jc w:val="both"/>
        <w:rPr>
          <w:spacing w:val="-2"/>
          <w:sz w:val="28"/>
          <w:szCs w:val="28"/>
        </w:rPr>
      </w:pPr>
      <w:r w:rsidRPr="00E95B22">
        <w:rPr>
          <w:spacing w:val="-2"/>
          <w:sz w:val="28"/>
          <w:szCs w:val="28"/>
        </w:rPr>
        <w:t xml:space="preserve">- Diện tích lúa bị thiệt hại </w:t>
      </w:r>
      <w:r w:rsidR="006F0810">
        <w:rPr>
          <w:spacing w:val="-2"/>
          <w:sz w:val="28"/>
          <w:szCs w:val="28"/>
        </w:rPr>
        <w:t>43</w:t>
      </w:r>
      <w:r w:rsidRPr="00E95B22">
        <w:rPr>
          <w:spacing w:val="-2"/>
          <w:sz w:val="28"/>
          <w:szCs w:val="28"/>
        </w:rPr>
        <w:t>,</w:t>
      </w:r>
      <w:r w:rsidR="006F0810">
        <w:rPr>
          <w:spacing w:val="-2"/>
          <w:sz w:val="28"/>
          <w:szCs w:val="28"/>
        </w:rPr>
        <w:t>8</w:t>
      </w:r>
      <w:r w:rsidR="00B02307">
        <w:rPr>
          <w:spacing w:val="-2"/>
          <w:sz w:val="28"/>
          <w:szCs w:val="28"/>
        </w:rPr>
        <w:t xml:space="preserve"> </w:t>
      </w:r>
      <w:r w:rsidRPr="00E95B22">
        <w:rPr>
          <w:spacing w:val="-2"/>
          <w:sz w:val="28"/>
          <w:szCs w:val="28"/>
        </w:rPr>
        <w:t>ha, (trong đó</w:t>
      </w:r>
      <w:r w:rsidR="00BD6118">
        <w:rPr>
          <w:spacing w:val="-2"/>
          <w:sz w:val="28"/>
          <w:szCs w:val="28"/>
        </w:rPr>
        <w:t xml:space="preserve"> thiệt hại 30-70%: 4,7 ha; thiệt hại &gt;70%: 39,1 ha</w:t>
      </w:r>
      <w:r w:rsidRPr="00E95B22">
        <w:rPr>
          <w:spacing w:val="-2"/>
          <w:sz w:val="28"/>
          <w:szCs w:val="28"/>
        </w:rPr>
        <w:t>);</w:t>
      </w:r>
    </w:p>
    <w:p w:rsidR="00737248" w:rsidRDefault="00E95B22" w:rsidP="00862665">
      <w:pPr>
        <w:tabs>
          <w:tab w:val="right" w:pos="9072"/>
        </w:tabs>
        <w:spacing w:line="276" w:lineRule="auto"/>
        <w:ind w:firstLine="709"/>
        <w:jc w:val="both"/>
        <w:rPr>
          <w:spacing w:val="-2"/>
          <w:sz w:val="28"/>
          <w:szCs w:val="28"/>
        </w:rPr>
      </w:pPr>
      <w:r w:rsidRPr="00E95B22">
        <w:rPr>
          <w:spacing w:val="-2"/>
          <w:sz w:val="28"/>
          <w:szCs w:val="28"/>
        </w:rPr>
        <w:t xml:space="preserve">- Diện tích </w:t>
      </w:r>
      <w:r w:rsidR="00737248">
        <w:rPr>
          <w:spacing w:val="-2"/>
          <w:sz w:val="28"/>
          <w:szCs w:val="28"/>
        </w:rPr>
        <w:t>hoa mầu</w:t>
      </w:r>
      <w:r w:rsidRPr="00E95B22">
        <w:rPr>
          <w:spacing w:val="-2"/>
          <w:sz w:val="28"/>
          <w:szCs w:val="28"/>
        </w:rPr>
        <w:t xml:space="preserve"> bị thiệt hai: </w:t>
      </w:r>
      <w:r w:rsidR="00EC78A9">
        <w:rPr>
          <w:spacing w:val="-2"/>
          <w:sz w:val="28"/>
          <w:szCs w:val="28"/>
        </w:rPr>
        <w:t xml:space="preserve">353,3 </w:t>
      </w:r>
      <w:r w:rsidRPr="00E95B22">
        <w:rPr>
          <w:spacing w:val="-2"/>
          <w:sz w:val="28"/>
          <w:szCs w:val="28"/>
        </w:rPr>
        <w:t xml:space="preserve">ha </w:t>
      </w:r>
      <w:r w:rsidR="00737248">
        <w:rPr>
          <w:spacing w:val="-2"/>
          <w:sz w:val="28"/>
          <w:szCs w:val="28"/>
        </w:rPr>
        <w:t xml:space="preserve">ngô </w:t>
      </w:r>
      <w:r w:rsidRPr="00E95B22">
        <w:rPr>
          <w:spacing w:val="-2"/>
          <w:sz w:val="28"/>
          <w:szCs w:val="28"/>
        </w:rPr>
        <w:t>(</w:t>
      </w:r>
      <w:r w:rsidR="00D9411A" w:rsidRPr="00E95B22">
        <w:rPr>
          <w:spacing w:val="-2"/>
          <w:sz w:val="28"/>
          <w:szCs w:val="28"/>
        </w:rPr>
        <w:t>trong đó</w:t>
      </w:r>
      <w:r w:rsidR="00D9411A">
        <w:rPr>
          <w:spacing w:val="-2"/>
          <w:sz w:val="28"/>
          <w:szCs w:val="28"/>
        </w:rPr>
        <w:t xml:space="preserve"> thiệt hại 30-70%: 124,7 ha; thiệt hại &gt;70%: 228,6 ha</w:t>
      </w:r>
      <w:r w:rsidRPr="00E95B22">
        <w:rPr>
          <w:spacing w:val="-2"/>
          <w:sz w:val="28"/>
          <w:szCs w:val="28"/>
        </w:rPr>
        <w:t>);</w:t>
      </w:r>
      <w:r w:rsidR="00737248">
        <w:rPr>
          <w:spacing w:val="-2"/>
          <w:sz w:val="28"/>
          <w:szCs w:val="28"/>
        </w:rPr>
        <w:t xml:space="preserve"> </w:t>
      </w:r>
    </w:p>
    <w:p w:rsidR="00F447DC" w:rsidRDefault="00F447DC" w:rsidP="00862665">
      <w:pPr>
        <w:tabs>
          <w:tab w:val="right" w:pos="9072"/>
        </w:tabs>
        <w:spacing w:line="276" w:lineRule="auto"/>
        <w:ind w:firstLine="709"/>
        <w:jc w:val="both"/>
        <w:rPr>
          <w:spacing w:val="-2"/>
          <w:sz w:val="28"/>
          <w:szCs w:val="28"/>
        </w:rPr>
      </w:pPr>
      <w:r w:rsidRPr="001E11AA">
        <w:rPr>
          <w:spacing w:val="-2"/>
          <w:sz w:val="28"/>
          <w:szCs w:val="28"/>
        </w:rPr>
        <w:t xml:space="preserve">- </w:t>
      </w:r>
      <w:r w:rsidR="008537E6">
        <w:rPr>
          <w:spacing w:val="-2"/>
          <w:sz w:val="28"/>
          <w:szCs w:val="28"/>
        </w:rPr>
        <w:t>Diệ</w:t>
      </w:r>
      <w:r w:rsidR="00737248" w:rsidRPr="001E11AA">
        <w:rPr>
          <w:spacing w:val="-2"/>
          <w:sz w:val="28"/>
          <w:szCs w:val="28"/>
        </w:rPr>
        <w:t xml:space="preserve">n tích cây công nghiệp bị thiệt hại: </w:t>
      </w:r>
      <w:r w:rsidR="00F2336E" w:rsidRPr="001E11AA">
        <w:rPr>
          <w:spacing w:val="-2"/>
          <w:sz w:val="28"/>
          <w:szCs w:val="28"/>
        </w:rPr>
        <w:t xml:space="preserve">179,5 ha (keo, luồng: 141,4 ha, </w:t>
      </w:r>
      <w:r w:rsidR="00BB33AF" w:rsidRPr="001E11AA">
        <w:rPr>
          <w:spacing w:val="-2"/>
          <w:sz w:val="28"/>
          <w:szCs w:val="28"/>
        </w:rPr>
        <w:t>m</w:t>
      </w:r>
      <w:r w:rsidR="00F2336E" w:rsidRPr="001E11AA">
        <w:rPr>
          <w:spacing w:val="-2"/>
          <w:sz w:val="28"/>
          <w:szCs w:val="28"/>
        </w:rPr>
        <w:t>ía</w:t>
      </w:r>
      <w:r w:rsidR="00737248" w:rsidRPr="001E11AA">
        <w:rPr>
          <w:spacing w:val="-2"/>
          <w:sz w:val="28"/>
          <w:szCs w:val="28"/>
        </w:rPr>
        <w:t xml:space="preserve">: 26,8 ha; </w:t>
      </w:r>
      <w:r w:rsidR="00BB33AF" w:rsidRPr="001E11AA">
        <w:rPr>
          <w:spacing w:val="-2"/>
          <w:sz w:val="28"/>
          <w:szCs w:val="28"/>
        </w:rPr>
        <w:t>c</w:t>
      </w:r>
      <w:r w:rsidRPr="001E11AA">
        <w:rPr>
          <w:spacing w:val="-2"/>
          <w:sz w:val="28"/>
          <w:szCs w:val="28"/>
        </w:rPr>
        <w:t>ao su: 11.31 ha</w:t>
      </w:r>
      <w:r w:rsidR="00F2336E" w:rsidRPr="001E11AA">
        <w:rPr>
          <w:spacing w:val="-2"/>
          <w:sz w:val="28"/>
          <w:szCs w:val="28"/>
        </w:rPr>
        <w:t>)</w:t>
      </w:r>
      <w:r w:rsidR="00A86722">
        <w:rPr>
          <w:spacing w:val="-2"/>
          <w:sz w:val="28"/>
          <w:szCs w:val="28"/>
        </w:rPr>
        <w:t>;</w:t>
      </w:r>
    </w:p>
    <w:p w:rsidR="008537E6" w:rsidRDefault="008537E6" w:rsidP="00862665">
      <w:pPr>
        <w:tabs>
          <w:tab w:val="right" w:pos="9072"/>
        </w:tabs>
        <w:spacing w:line="276" w:lineRule="auto"/>
        <w:ind w:firstLine="709"/>
        <w:jc w:val="both"/>
        <w:rPr>
          <w:spacing w:val="-2"/>
          <w:sz w:val="28"/>
          <w:szCs w:val="28"/>
        </w:rPr>
      </w:pPr>
      <w:r w:rsidRPr="00E95B22">
        <w:rPr>
          <w:spacing w:val="-2"/>
          <w:sz w:val="28"/>
          <w:szCs w:val="28"/>
        </w:rPr>
        <w:t xml:space="preserve">- </w:t>
      </w:r>
      <w:r>
        <w:rPr>
          <w:spacing w:val="-2"/>
          <w:sz w:val="28"/>
          <w:szCs w:val="28"/>
        </w:rPr>
        <w:t>Cột điện hư hỏng</w:t>
      </w:r>
      <w:r w:rsidRPr="00E95B22">
        <w:rPr>
          <w:spacing w:val="-2"/>
          <w:sz w:val="28"/>
          <w:szCs w:val="28"/>
        </w:rPr>
        <w:t>: 0</w:t>
      </w:r>
      <w:r>
        <w:rPr>
          <w:spacing w:val="-2"/>
          <w:sz w:val="28"/>
          <w:szCs w:val="28"/>
        </w:rPr>
        <w:t>9</w:t>
      </w:r>
      <w:r w:rsidRPr="00E95B22">
        <w:rPr>
          <w:spacing w:val="-2"/>
          <w:sz w:val="28"/>
          <w:szCs w:val="28"/>
        </w:rPr>
        <w:t xml:space="preserve"> cái; Tường rào bị </w:t>
      </w:r>
      <w:r>
        <w:rPr>
          <w:spacing w:val="-2"/>
          <w:sz w:val="28"/>
          <w:szCs w:val="28"/>
        </w:rPr>
        <w:t>hư hỏng</w:t>
      </w:r>
      <w:r w:rsidRPr="00E95B22">
        <w:rPr>
          <w:spacing w:val="-2"/>
          <w:sz w:val="28"/>
          <w:szCs w:val="28"/>
        </w:rPr>
        <w:t xml:space="preserve">: </w:t>
      </w:r>
      <w:r>
        <w:rPr>
          <w:spacing w:val="-2"/>
          <w:sz w:val="28"/>
          <w:szCs w:val="28"/>
        </w:rPr>
        <w:t>455</w:t>
      </w:r>
      <w:r w:rsidR="0052176B">
        <w:rPr>
          <w:spacing w:val="-2"/>
          <w:sz w:val="28"/>
          <w:szCs w:val="28"/>
        </w:rPr>
        <w:t>m.</w:t>
      </w:r>
    </w:p>
    <w:p w:rsidR="00BE0F07" w:rsidRPr="002934DE" w:rsidRDefault="00FC7B7B" w:rsidP="00862665">
      <w:pPr>
        <w:tabs>
          <w:tab w:val="right" w:pos="9072"/>
        </w:tabs>
        <w:spacing w:before="60" w:line="276" w:lineRule="auto"/>
        <w:ind w:firstLine="709"/>
        <w:jc w:val="both"/>
        <w:rPr>
          <w:b/>
          <w:spacing w:val="-2"/>
          <w:sz w:val="28"/>
          <w:szCs w:val="28"/>
        </w:rPr>
      </w:pPr>
      <w:r w:rsidRPr="002934DE">
        <w:rPr>
          <w:b/>
          <w:spacing w:val="-2"/>
          <w:sz w:val="28"/>
          <w:szCs w:val="28"/>
        </w:rPr>
        <w:t>2</w:t>
      </w:r>
      <w:r w:rsidR="00BE0F07" w:rsidRPr="002934DE">
        <w:rPr>
          <w:b/>
          <w:spacing w:val="-2"/>
          <w:sz w:val="28"/>
          <w:szCs w:val="28"/>
        </w:rPr>
        <w:t>. Công tác khắc phục</w:t>
      </w:r>
      <w:r w:rsidR="002934DE" w:rsidRPr="002934DE">
        <w:rPr>
          <w:b/>
          <w:spacing w:val="-2"/>
          <w:sz w:val="28"/>
          <w:szCs w:val="28"/>
        </w:rPr>
        <w:t xml:space="preserve"> hậu quả</w:t>
      </w:r>
      <w:r w:rsidR="00BE0F07" w:rsidRPr="002934DE">
        <w:rPr>
          <w:b/>
          <w:spacing w:val="-2"/>
          <w:sz w:val="28"/>
          <w:szCs w:val="28"/>
        </w:rPr>
        <w:t xml:space="preserve">: </w:t>
      </w:r>
    </w:p>
    <w:p w:rsidR="000B759C" w:rsidRDefault="002934DE" w:rsidP="00862665">
      <w:pPr>
        <w:tabs>
          <w:tab w:val="right" w:pos="9072"/>
        </w:tabs>
        <w:spacing w:line="276" w:lineRule="auto"/>
        <w:ind w:firstLine="709"/>
        <w:jc w:val="both"/>
        <w:rPr>
          <w:spacing w:val="-2"/>
          <w:sz w:val="28"/>
          <w:szCs w:val="28"/>
        </w:rPr>
      </w:pPr>
      <w:r>
        <w:rPr>
          <w:spacing w:val="-2"/>
          <w:sz w:val="28"/>
          <w:szCs w:val="28"/>
        </w:rPr>
        <w:t xml:space="preserve">Ngay sau khi thiên tai xảy ra, </w:t>
      </w:r>
      <w:r w:rsidR="00FC7B7B">
        <w:rPr>
          <w:spacing w:val="-2"/>
          <w:sz w:val="28"/>
          <w:szCs w:val="28"/>
        </w:rPr>
        <w:t>UBND</w:t>
      </w:r>
      <w:r w:rsidR="007D4215">
        <w:rPr>
          <w:spacing w:val="-2"/>
          <w:sz w:val="28"/>
          <w:szCs w:val="28"/>
        </w:rPr>
        <w:t xml:space="preserve"> </w:t>
      </w:r>
      <w:r w:rsidR="00842F4A">
        <w:rPr>
          <w:spacing w:val="-2"/>
          <w:sz w:val="28"/>
          <w:szCs w:val="28"/>
        </w:rPr>
        <w:t>–</w:t>
      </w:r>
      <w:r w:rsidR="007D4215">
        <w:rPr>
          <w:spacing w:val="-2"/>
          <w:sz w:val="28"/>
          <w:szCs w:val="28"/>
        </w:rPr>
        <w:t xml:space="preserve"> </w:t>
      </w:r>
      <w:r w:rsidR="00842F4A">
        <w:rPr>
          <w:spacing w:val="-2"/>
          <w:sz w:val="28"/>
          <w:szCs w:val="28"/>
        </w:rPr>
        <w:t>Ban chỉ huy</w:t>
      </w:r>
      <w:r w:rsidR="007748C3">
        <w:rPr>
          <w:spacing w:val="-2"/>
          <w:sz w:val="28"/>
          <w:szCs w:val="28"/>
        </w:rPr>
        <w:t xml:space="preserve"> Phòng</w:t>
      </w:r>
      <w:r w:rsidR="00842F4A">
        <w:rPr>
          <w:spacing w:val="-2"/>
          <w:sz w:val="28"/>
          <w:szCs w:val="28"/>
        </w:rPr>
        <w:t>,</w:t>
      </w:r>
      <w:r w:rsidR="007748C3">
        <w:rPr>
          <w:spacing w:val="-2"/>
          <w:sz w:val="28"/>
          <w:szCs w:val="28"/>
        </w:rPr>
        <w:t xml:space="preserve"> chống thiên tai</w:t>
      </w:r>
      <w:r w:rsidR="000D2599">
        <w:rPr>
          <w:spacing w:val="-2"/>
          <w:sz w:val="28"/>
          <w:szCs w:val="28"/>
        </w:rPr>
        <w:t xml:space="preserve"> và </w:t>
      </w:r>
      <w:r w:rsidR="00F92804">
        <w:rPr>
          <w:spacing w:val="-2"/>
          <w:sz w:val="28"/>
          <w:szCs w:val="28"/>
        </w:rPr>
        <w:t>TKCN</w:t>
      </w:r>
      <w:r w:rsidR="00FC7B7B">
        <w:rPr>
          <w:spacing w:val="-2"/>
          <w:sz w:val="28"/>
          <w:szCs w:val="28"/>
        </w:rPr>
        <w:t xml:space="preserve"> </w:t>
      </w:r>
      <w:r w:rsidR="000B759C">
        <w:rPr>
          <w:spacing w:val="-2"/>
          <w:sz w:val="28"/>
          <w:szCs w:val="28"/>
        </w:rPr>
        <w:t xml:space="preserve">các huyện đã cử các đoàn công tác </w:t>
      </w:r>
      <w:r>
        <w:rPr>
          <w:spacing w:val="-2"/>
          <w:sz w:val="28"/>
          <w:szCs w:val="28"/>
        </w:rPr>
        <w:t>xuống hiện trường</w:t>
      </w:r>
      <w:r w:rsidR="000B759C">
        <w:rPr>
          <w:spacing w:val="-2"/>
          <w:sz w:val="28"/>
          <w:szCs w:val="28"/>
        </w:rPr>
        <w:t xml:space="preserve"> kiểm tra, huy động các lực lượng, đoàn thể giúp đỡ các gia đình bị thiệt hại và động viên nhân dân khắc phục hậu quả, sớm ổn định lại đời sống và sản xuất.</w:t>
      </w:r>
      <w:r>
        <w:rPr>
          <w:spacing w:val="-2"/>
          <w:sz w:val="28"/>
          <w:szCs w:val="28"/>
        </w:rPr>
        <w:t>/.</w:t>
      </w:r>
    </w:p>
    <w:p w:rsidR="00946BEB" w:rsidRPr="00E95B22" w:rsidRDefault="00946BEB" w:rsidP="002875BA">
      <w:pPr>
        <w:tabs>
          <w:tab w:val="right" w:pos="9072"/>
        </w:tabs>
        <w:spacing w:before="80"/>
        <w:ind w:firstLine="709"/>
        <w:jc w:val="both"/>
        <w:rPr>
          <w:spacing w:val="-2"/>
          <w:sz w:val="28"/>
          <w:szCs w:val="28"/>
        </w:rPr>
      </w:pPr>
    </w:p>
    <w:tbl>
      <w:tblPr>
        <w:tblW w:w="4960" w:type="pct"/>
        <w:tblInd w:w="108" w:type="dxa"/>
        <w:tblLook w:val="01E0" w:firstRow="1" w:lastRow="1" w:firstColumn="1" w:lastColumn="1" w:noHBand="0" w:noVBand="0"/>
      </w:tblPr>
      <w:tblGrid>
        <w:gridCol w:w="4917"/>
        <w:gridCol w:w="4297"/>
      </w:tblGrid>
      <w:tr w:rsidR="00E95B22" w:rsidRPr="00B13931" w:rsidTr="00BF417D">
        <w:trPr>
          <w:trHeight w:val="1969"/>
        </w:trPr>
        <w:tc>
          <w:tcPr>
            <w:tcW w:w="2668" w:type="pct"/>
            <w:shd w:val="clear" w:color="auto" w:fill="auto"/>
          </w:tcPr>
          <w:p w:rsidR="00E95B22" w:rsidRPr="00257DD4" w:rsidRDefault="00E95B22" w:rsidP="00BF417D">
            <w:pPr>
              <w:widowControl w:val="0"/>
              <w:spacing w:before="20" w:after="10"/>
              <w:ind w:left="-101"/>
              <w:jc w:val="both"/>
              <w:rPr>
                <w:b/>
                <w:i/>
                <w:noProof/>
                <w:szCs w:val="22"/>
                <w:lang w:val="vi-VN"/>
              </w:rPr>
            </w:pPr>
            <w:r w:rsidRPr="00257DD4">
              <w:rPr>
                <w:b/>
                <w:i/>
                <w:noProof/>
                <w:szCs w:val="22"/>
                <w:lang w:val="vi-VN"/>
              </w:rPr>
              <w:t>Nơi nhận:</w:t>
            </w:r>
          </w:p>
          <w:p w:rsidR="00E95B22" w:rsidRPr="00257DD4" w:rsidRDefault="00E95B22" w:rsidP="00BF417D">
            <w:pPr>
              <w:widowControl w:val="0"/>
              <w:ind w:left="-101"/>
              <w:jc w:val="both"/>
              <w:rPr>
                <w:sz w:val="22"/>
                <w:szCs w:val="22"/>
                <w:lang w:val="de-DE"/>
              </w:rPr>
            </w:pPr>
            <w:r w:rsidRPr="00257DD4">
              <w:rPr>
                <w:sz w:val="22"/>
                <w:szCs w:val="22"/>
                <w:lang w:val="de-DE"/>
              </w:rPr>
              <w:t>- Văn phòng Chính phủ (để b/c);</w:t>
            </w:r>
          </w:p>
          <w:p w:rsidR="00E95B22" w:rsidRPr="00257DD4" w:rsidRDefault="00E95B22" w:rsidP="00BF417D">
            <w:pPr>
              <w:widowControl w:val="0"/>
              <w:ind w:left="-101"/>
              <w:jc w:val="both"/>
              <w:rPr>
                <w:sz w:val="22"/>
                <w:szCs w:val="22"/>
                <w:lang w:val="de-DE"/>
              </w:rPr>
            </w:pPr>
            <w:r w:rsidRPr="00257DD4">
              <w:rPr>
                <w:sz w:val="22"/>
                <w:szCs w:val="22"/>
                <w:lang w:val="de-DE"/>
              </w:rPr>
              <w:t xml:space="preserve">- Thành viên BCĐ </w:t>
            </w:r>
            <w:r>
              <w:rPr>
                <w:sz w:val="22"/>
                <w:szCs w:val="22"/>
                <w:lang w:val="de-DE"/>
              </w:rPr>
              <w:t>TW về PCTT</w:t>
            </w:r>
            <w:r w:rsidRPr="00257DD4">
              <w:rPr>
                <w:sz w:val="22"/>
                <w:szCs w:val="22"/>
                <w:lang w:val="de-DE"/>
              </w:rPr>
              <w:t xml:space="preserve"> (để b/c);</w:t>
            </w:r>
          </w:p>
          <w:p w:rsidR="00E95B22" w:rsidRPr="00257DD4" w:rsidRDefault="00E95B22" w:rsidP="00BF417D">
            <w:pPr>
              <w:widowControl w:val="0"/>
              <w:ind w:left="-101"/>
              <w:jc w:val="both"/>
              <w:rPr>
                <w:sz w:val="22"/>
                <w:szCs w:val="22"/>
                <w:lang w:val="de-DE"/>
              </w:rPr>
            </w:pPr>
            <w:r w:rsidRPr="00257DD4">
              <w:rPr>
                <w:sz w:val="22"/>
                <w:szCs w:val="22"/>
                <w:lang w:val="de-DE"/>
              </w:rPr>
              <w:t>- Văn phòng UBQGTKCN;</w:t>
            </w:r>
          </w:p>
          <w:p w:rsidR="00E95B22" w:rsidRPr="00257DD4" w:rsidRDefault="00E95B22" w:rsidP="00BF417D">
            <w:pPr>
              <w:widowControl w:val="0"/>
              <w:ind w:left="-101"/>
              <w:jc w:val="both"/>
              <w:rPr>
                <w:sz w:val="22"/>
                <w:szCs w:val="22"/>
                <w:lang w:val="de-DE"/>
              </w:rPr>
            </w:pPr>
            <w:r w:rsidRPr="00257DD4">
              <w:rPr>
                <w:sz w:val="22"/>
                <w:szCs w:val="22"/>
                <w:lang w:val="de-DE"/>
              </w:rPr>
              <w:t>- Văn phòng Bộ NN&amp;PTNT;</w:t>
            </w:r>
          </w:p>
          <w:p w:rsidR="00E95B22" w:rsidRPr="00257DD4" w:rsidRDefault="00E95B22" w:rsidP="00BF417D">
            <w:pPr>
              <w:ind w:left="-101"/>
              <w:jc w:val="both"/>
              <w:rPr>
                <w:noProof/>
                <w:sz w:val="28"/>
                <w:szCs w:val="28"/>
                <w:lang w:val="vi-VN"/>
              </w:rPr>
            </w:pPr>
            <w:r w:rsidRPr="00257DD4">
              <w:rPr>
                <w:sz w:val="22"/>
                <w:szCs w:val="22"/>
              </w:rPr>
              <w:t>- Lưu VT.</w:t>
            </w:r>
          </w:p>
        </w:tc>
        <w:tc>
          <w:tcPr>
            <w:tcW w:w="2332" w:type="pct"/>
            <w:shd w:val="clear" w:color="auto" w:fill="auto"/>
          </w:tcPr>
          <w:p w:rsidR="00E95B22" w:rsidRPr="00542708" w:rsidRDefault="005A66C2" w:rsidP="00DD0CB6">
            <w:pPr>
              <w:pStyle w:val="Heading3"/>
              <w:spacing w:before="0"/>
              <w:jc w:val="center"/>
              <w:rPr>
                <w:rFonts w:ascii="Times New Roman" w:hAnsi="Times New Roman" w:cs="Times New Roman"/>
                <w:noProof/>
                <w:color w:val="auto"/>
                <w:sz w:val="26"/>
              </w:rPr>
            </w:pPr>
            <w:r>
              <w:rPr>
                <w:rFonts w:ascii="Times New Roman" w:hAnsi="Times New Roman" w:cs="Times New Roman"/>
                <w:noProof/>
                <w:color w:val="auto"/>
                <w:sz w:val="26"/>
              </w:rPr>
              <w:t xml:space="preserve">KT. </w:t>
            </w:r>
            <w:r w:rsidR="00E95B22" w:rsidRPr="00542708">
              <w:rPr>
                <w:rFonts w:ascii="Times New Roman" w:hAnsi="Times New Roman" w:cs="Times New Roman"/>
                <w:noProof/>
                <w:color w:val="auto"/>
                <w:sz w:val="26"/>
              </w:rPr>
              <w:t>C</w:t>
            </w:r>
            <w:r w:rsidR="00E95B22" w:rsidRPr="00542708">
              <w:rPr>
                <w:rFonts w:ascii="Times New Roman" w:hAnsi="Times New Roman" w:cs="Times New Roman"/>
                <w:noProof/>
                <w:color w:val="auto"/>
                <w:sz w:val="26"/>
                <w:lang w:val="vi-VN"/>
              </w:rPr>
              <w:t>HÁNH VĂN PHÒNG</w:t>
            </w:r>
          </w:p>
          <w:p w:rsidR="00E95B22" w:rsidRPr="006E7E90" w:rsidRDefault="00142E31" w:rsidP="00BF417D">
            <w:pPr>
              <w:widowControl w:val="0"/>
              <w:jc w:val="center"/>
              <w:rPr>
                <w:b/>
                <w:sz w:val="28"/>
                <w:szCs w:val="28"/>
              </w:rPr>
            </w:pPr>
            <w:r>
              <w:rPr>
                <w:b/>
                <w:sz w:val="28"/>
                <w:szCs w:val="28"/>
              </w:rPr>
              <w:t>PHÓ CHÁNH VĂN PHÒNG</w:t>
            </w:r>
          </w:p>
          <w:p w:rsidR="00147D01" w:rsidRPr="006E7E90" w:rsidRDefault="00147D01" w:rsidP="00BF417D">
            <w:pPr>
              <w:widowControl w:val="0"/>
              <w:jc w:val="center"/>
              <w:rPr>
                <w:b/>
                <w:sz w:val="28"/>
                <w:szCs w:val="28"/>
              </w:rPr>
            </w:pPr>
          </w:p>
          <w:p w:rsidR="00D139A8" w:rsidRDefault="004243B7" w:rsidP="00BF417D">
            <w:pPr>
              <w:widowControl w:val="0"/>
              <w:spacing w:before="120" w:after="10"/>
              <w:jc w:val="center"/>
              <w:rPr>
                <w:b/>
                <w:noProof/>
                <w:sz w:val="28"/>
                <w:szCs w:val="28"/>
              </w:rPr>
            </w:pPr>
            <w:r>
              <w:rPr>
                <w:b/>
                <w:noProof/>
                <w:sz w:val="28"/>
                <w:szCs w:val="28"/>
              </w:rPr>
              <w:t>(đã ký)</w:t>
            </w:r>
            <w:bookmarkStart w:id="0" w:name="_GoBack"/>
            <w:bookmarkEnd w:id="0"/>
          </w:p>
          <w:p w:rsidR="006E7E90" w:rsidRPr="006E7E90" w:rsidRDefault="006E7E90" w:rsidP="00BF417D">
            <w:pPr>
              <w:widowControl w:val="0"/>
              <w:spacing w:before="120" w:after="10"/>
              <w:jc w:val="center"/>
              <w:rPr>
                <w:b/>
                <w:noProof/>
                <w:sz w:val="28"/>
                <w:szCs w:val="28"/>
              </w:rPr>
            </w:pPr>
          </w:p>
          <w:p w:rsidR="00E95B22" w:rsidRPr="00B13931" w:rsidRDefault="005A66C2" w:rsidP="00BF417D">
            <w:pPr>
              <w:widowControl w:val="0"/>
              <w:spacing w:before="120" w:after="10"/>
              <w:jc w:val="center"/>
              <w:rPr>
                <w:b/>
                <w:noProof/>
                <w:sz w:val="28"/>
                <w:szCs w:val="28"/>
              </w:rPr>
            </w:pPr>
            <w:r>
              <w:rPr>
                <w:b/>
                <w:noProof/>
                <w:sz w:val="28"/>
                <w:szCs w:val="28"/>
              </w:rPr>
              <w:t>Tăng Quốc</w:t>
            </w:r>
            <w:r w:rsidR="00147D01">
              <w:rPr>
                <w:b/>
                <w:noProof/>
                <w:sz w:val="28"/>
                <w:szCs w:val="28"/>
              </w:rPr>
              <w:t xml:space="preserve"> </w:t>
            </w:r>
            <w:r w:rsidR="00E95B22">
              <w:rPr>
                <w:b/>
                <w:noProof/>
                <w:sz w:val="28"/>
                <w:szCs w:val="28"/>
              </w:rPr>
              <w:t>Chính</w:t>
            </w:r>
          </w:p>
        </w:tc>
      </w:tr>
    </w:tbl>
    <w:p w:rsidR="00E95B22" w:rsidRDefault="00E95B22"/>
    <w:sectPr w:rsidR="00E95B22" w:rsidSect="005434CE">
      <w:footerReference w:type="default" r:id="rId7"/>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56" w:rsidRDefault="00586756" w:rsidP="002934DE">
      <w:r>
        <w:separator/>
      </w:r>
    </w:p>
  </w:endnote>
  <w:endnote w:type="continuationSeparator" w:id="0">
    <w:p w:rsidR="00586756" w:rsidRDefault="00586756" w:rsidP="0029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21772"/>
      <w:docPartObj>
        <w:docPartGallery w:val="Page Numbers (Bottom of Page)"/>
        <w:docPartUnique/>
      </w:docPartObj>
    </w:sdtPr>
    <w:sdtEndPr>
      <w:rPr>
        <w:noProof/>
        <w:sz w:val="22"/>
        <w:szCs w:val="22"/>
      </w:rPr>
    </w:sdtEndPr>
    <w:sdtContent>
      <w:p w:rsidR="002934DE" w:rsidRPr="002934DE" w:rsidRDefault="002934DE">
        <w:pPr>
          <w:pStyle w:val="Footer"/>
          <w:jc w:val="right"/>
          <w:rPr>
            <w:sz w:val="22"/>
            <w:szCs w:val="22"/>
          </w:rPr>
        </w:pPr>
        <w:r w:rsidRPr="002934DE">
          <w:rPr>
            <w:sz w:val="22"/>
            <w:szCs w:val="22"/>
          </w:rPr>
          <w:fldChar w:fldCharType="begin"/>
        </w:r>
        <w:r w:rsidRPr="002934DE">
          <w:rPr>
            <w:sz w:val="22"/>
            <w:szCs w:val="22"/>
          </w:rPr>
          <w:instrText xml:space="preserve"> PAGE   \* MERGEFORMAT </w:instrText>
        </w:r>
        <w:r w:rsidRPr="002934DE">
          <w:rPr>
            <w:sz w:val="22"/>
            <w:szCs w:val="22"/>
          </w:rPr>
          <w:fldChar w:fldCharType="separate"/>
        </w:r>
        <w:r w:rsidR="004243B7">
          <w:rPr>
            <w:noProof/>
            <w:sz w:val="22"/>
            <w:szCs w:val="22"/>
          </w:rPr>
          <w:t>2</w:t>
        </w:r>
        <w:r w:rsidRPr="002934DE">
          <w:rPr>
            <w:noProof/>
            <w:sz w:val="22"/>
            <w:szCs w:val="22"/>
          </w:rPr>
          <w:fldChar w:fldCharType="end"/>
        </w:r>
      </w:p>
    </w:sdtContent>
  </w:sdt>
  <w:p w:rsidR="002934DE" w:rsidRDefault="0029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56" w:rsidRDefault="00586756" w:rsidP="002934DE">
      <w:r>
        <w:separator/>
      </w:r>
    </w:p>
  </w:footnote>
  <w:footnote w:type="continuationSeparator" w:id="0">
    <w:p w:rsidR="00586756" w:rsidRDefault="00586756" w:rsidP="00293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112CB"/>
    <w:rsid w:val="000B673E"/>
    <w:rsid w:val="000B759C"/>
    <w:rsid w:val="000C65DD"/>
    <w:rsid w:val="000D2599"/>
    <w:rsid w:val="001037E4"/>
    <w:rsid w:val="00125264"/>
    <w:rsid w:val="00142E31"/>
    <w:rsid w:val="00147D01"/>
    <w:rsid w:val="001752B2"/>
    <w:rsid w:val="001A28F3"/>
    <w:rsid w:val="001A643B"/>
    <w:rsid w:val="001C0796"/>
    <w:rsid w:val="001C61DA"/>
    <w:rsid w:val="001E072E"/>
    <w:rsid w:val="001E11AA"/>
    <w:rsid w:val="0025147D"/>
    <w:rsid w:val="0026129D"/>
    <w:rsid w:val="002622A5"/>
    <w:rsid w:val="002875BA"/>
    <w:rsid w:val="002934DE"/>
    <w:rsid w:val="00297796"/>
    <w:rsid w:val="002C78A0"/>
    <w:rsid w:val="002D1A09"/>
    <w:rsid w:val="00301433"/>
    <w:rsid w:val="0032775D"/>
    <w:rsid w:val="00344346"/>
    <w:rsid w:val="00363383"/>
    <w:rsid w:val="003D42BE"/>
    <w:rsid w:val="00401351"/>
    <w:rsid w:val="004243B7"/>
    <w:rsid w:val="00480848"/>
    <w:rsid w:val="00495F3A"/>
    <w:rsid w:val="004B4F29"/>
    <w:rsid w:val="004E7404"/>
    <w:rsid w:val="00504315"/>
    <w:rsid w:val="0052176B"/>
    <w:rsid w:val="00533994"/>
    <w:rsid w:val="00542708"/>
    <w:rsid w:val="005434CE"/>
    <w:rsid w:val="005620C7"/>
    <w:rsid w:val="00586756"/>
    <w:rsid w:val="00587806"/>
    <w:rsid w:val="00597045"/>
    <w:rsid w:val="005A66C2"/>
    <w:rsid w:val="005D49F0"/>
    <w:rsid w:val="00651AAB"/>
    <w:rsid w:val="00676F30"/>
    <w:rsid w:val="00693CB3"/>
    <w:rsid w:val="006E7E90"/>
    <w:rsid w:val="006F0810"/>
    <w:rsid w:val="00737248"/>
    <w:rsid w:val="00764D1F"/>
    <w:rsid w:val="007748C3"/>
    <w:rsid w:val="007D4215"/>
    <w:rsid w:val="007E03DA"/>
    <w:rsid w:val="007E0D9C"/>
    <w:rsid w:val="007E6913"/>
    <w:rsid w:val="0080775E"/>
    <w:rsid w:val="00842F4A"/>
    <w:rsid w:val="0084784E"/>
    <w:rsid w:val="008537E6"/>
    <w:rsid w:val="00862665"/>
    <w:rsid w:val="008C5CAC"/>
    <w:rsid w:val="00946BEB"/>
    <w:rsid w:val="00960CFA"/>
    <w:rsid w:val="009A12AB"/>
    <w:rsid w:val="009C3F89"/>
    <w:rsid w:val="00A054D9"/>
    <w:rsid w:val="00A86722"/>
    <w:rsid w:val="00A877C3"/>
    <w:rsid w:val="00AE5317"/>
    <w:rsid w:val="00B02307"/>
    <w:rsid w:val="00B26584"/>
    <w:rsid w:val="00B26937"/>
    <w:rsid w:val="00BA0D69"/>
    <w:rsid w:val="00BA4BEB"/>
    <w:rsid w:val="00BB33AF"/>
    <w:rsid w:val="00BC2AD3"/>
    <w:rsid w:val="00BD6118"/>
    <w:rsid w:val="00BE0F07"/>
    <w:rsid w:val="00BF417D"/>
    <w:rsid w:val="00BF6209"/>
    <w:rsid w:val="00C06069"/>
    <w:rsid w:val="00C33BB3"/>
    <w:rsid w:val="00CE3031"/>
    <w:rsid w:val="00CF5E1F"/>
    <w:rsid w:val="00D139A8"/>
    <w:rsid w:val="00D62295"/>
    <w:rsid w:val="00D91CAE"/>
    <w:rsid w:val="00D9411A"/>
    <w:rsid w:val="00DD0CB6"/>
    <w:rsid w:val="00DE10A4"/>
    <w:rsid w:val="00DF7C33"/>
    <w:rsid w:val="00E157EA"/>
    <w:rsid w:val="00E23BB3"/>
    <w:rsid w:val="00E674AF"/>
    <w:rsid w:val="00E75BD5"/>
    <w:rsid w:val="00E95B22"/>
    <w:rsid w:val="00EA0E60"/>
    <w:rsid w:val="00EC35B3"/>
    <w:rsid w:val="00EC78A9"/>
    <w:rsid w:val="00ED2515"/>
    <w:rsid w:val="00ED27AE"/>
    <w:rsid w:val="00EE197F"/>
    <w:rsid w:val="00F2336E"/>
    <w:rsid w:val="00F30307"/>
    <w:rsid w:val="00F447DC"/>
    <w:rsid w:val="00F47D99"/>
    <w:rsid w:val="00F774B5"/>
    <w:rsid w:val="00F81034"/>
    <w:rsid w:val="00F832C4"/>
    <w:rsid w:val="00F85743"/>
    <w:rsid w:val="00F918F5"/>
    <w:rsid w:val="00F92804"/>
    <w:rsid w:val="00FB3F06"/>
    <w:rsid w:val="00FC7B7B"/>
    <w:rsid w:val="00FE00CC"/>
    <w:rsid w:val="00FE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Header">
    <w:name w:val="header"/>
    <w:basedOn w:val="Normal"/>
    <w:link w:val="HeaderChar"/>
    <w:uiPriority w:val="99"/>
    <w:unhideWhenUsed/>
    <w:rsid w:val="002934DE"/>
    <w:pPr>
      <w:tabs>
        <w:tab w:val="center" w:pos="4680"/>
        <w:tab w:val="right" w:pos="9360"/>
      </w:tabs>
    </w:pPr>
  </w:style>
  <w:style w:type="character" w:customStyle="1" w:styleId="HeaderChar">
    <w:name w:val="Header Char"/>
    <w:basedOn w:val="DefaultParagraphFont"/>
    <w:link w:val="Header"/>
    <w:uiPriority w:val="99"/>
    <w:rsid w:val="00293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4DE"/>
    <w:pPr>
      <w:tabs>
        <w:tab w:val="center" w:pos="4680"/>
        <w:tab w:val="right" w:pos="9360"/>
      </w:tabs>
    </w:pPr>
  </w:style>
  <w:style w:type="character" w:customStyle="1" w:styleId="FooterChar">
    <w:name w:val="Footer Char"/>
    <w:basedOn w:val="DefaultParagraphFont"/>
    <w:link w:val="Footer"/>
    <w:uiPriority w:val="99"/>
    <w:rsid w:val="002934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Header">
    <w:name w:val="header"/>
    <w:basedOn w:val="Normal"/>
    <w:link w:val="HeaderChar"/>
    <w:uiPriority w:val="99"/>
    <w:unhideWhenUsed/>
    <w:rsid w:val="002934DE"/>
    <w:pPr>
      <w:tabs>
        <w:tab w:val="center" w:pos="4680"/>
        <w:tab w:val="right" w:pos="9360"/>
      </w:tabs>
    </w:pPr>
  </w:style>
  <w:style w:type="character" w:customStyle="1" w:styleId="HeaderChar">
    <w:name w:val="Header Char"/>
    <w:basedOn w:val="DefaultParagraphFont"/>
    <w:link w:val="Header"/>
    <w:uiPriority w:val="99"/>
    <w:rsid w:val="00293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4DE"/>
    <w:pPr>
      <w:tabs>
        <w:tab w:val="center" w:pos="4680"/>
        <w:tab w:val="right" w:pos="9360"/>
      </w:tabs>
    </w:pPr>
  </w:style>
  <w:style w:type="character" w:customStyle="1" w:styleId="FooterChar">
    <w:name w:val="Footer Char"/>
    <w:basedOn w:val="DefaultParagraphFont"/>
    <w:link w:val="Footer"/>
    <w:uiPriority w:val="99"/>
    <w:rsid w:val="002934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115</cp:revision>
  <cp:lastPrinted>2015-05-08T01:36:00Z</cp:lastPrinted>
  <dcterms:created xsi:type="dcterms:W3CDTF">2015-05-05T16:46:00Z</dcterms:created>
  <dcterms:modified xsi:type="dcterms:W3CDTF">2015-05-08T01:41:00Z</dcterms:modified>
</cp:coreProperties>
</file>